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850D1" w14:textId="05989E44" w:rsidR="00257BE1" w:rsidRPr="00F80D0E" w:rsidRDefault="006D7FF5" w:rsidP="00F80D0E">
      <w:pPr>
        <w:pStyle w:val="Heading1"/>
      </w:pPr>
      <w:r w:rsidRPr="00F80D0E">
        <w:t>I</w:t>
      </w:r>
      <w:r w:rsidR="001810F6" w:rsidRPr="00F80D0E">
        <w:t>ntegrated impact assessment (IIA)</w:t>
      </w:r>
      <w:r w:rsidRPr="00F80D0E">
        <w:t xml:space="preserve"> Template</w:t>
      </w:r>
    </w:p>
    <w:p w14:paraId="3823D348" w14:textId="3DACD3BC" w:rsidR="00BE53D1" w:rsidRPr="005930BD" w:rsidRDefault="00164408" w:rsidP="00F80D0E">
      <w:r w:rsidRPr="003C41B5">
        <w:t xml:space="preserve">Complete as a record of your </w:t>
      </w:r>
      <w:r w:rsidR="00ED65D3">
        <w:t>assessment.</w:t>
      </w:r>
    </w:p>
    <w:p w14:paraId="290B7072" w14:textId="55370D2E" w:rsidR="006D7FF5" w:rsidRPr="00F80D0E" w:rsidRDefault="00164408" w:rsidP="006D7FF5">
      <w:r w:rsidRPr="003C41B5">
        <w:t>Read the IIA guidance before completing this template.</w:t>
      </w:r>
    </w:p>
    <w:tbl>
      <w:tblPr>
        <w:tblStyle w:val="TableGrid"/>
        <w:tblW w:w="0" w:type="auto"/>
        <w:tblLook w:val="04A0" w:firstRow="1" w:lastRow="0" w:firstColumn="1" w:lastColumn="0" w:noHBand="0" w:noVBand="1"/>
      </w:tblPr>
      <w:tblGrid>
        <w:gridCol w:w="9016"/>
      </w:tblGrid>
      <w:tr w:rsidR="003C41B5" w:rsidRPr="00F80D0E" w14:paraId="04EFF2FF" w14:textId="77777777">
        <w:tc>
          <w:tcPr>
            <w:tcW w:w="9016" w:type="dxa"/>
          </w:tcPr>
          <w:p w14:paraId="6DD0F911" w14:textId="77777777" w:rsidR="0096692C" w:rsidRPr="00F80D0E" w:rsidRDefault="0096692C" w:rsidP="00A140F7">
            <w:pPr>
              <w:pStyle w:val="Heading2"/>
            </w:pPr>
            <w:r w:rsidRPr="00F80D0E">
              <w:t>Title of proposal</w:t>
            </w:r>
          </w:p>
        </w:tc>
      </w:tr>
      <w:tr w:rsidR="003C41B5" w:rsidRPr="003C41B5" w14:paraId="1EDCB3E6" w14:textId="77777777">
        <w:tc>
          <w:tcPr>
            <w:tcW w:w="9016" w:type="dxa"/>
          </w:tcPr>
          <w:p w14:paraId="0449D0D2" w14:textId="189002F4" w:rsidR="0096692C" w:rsidRPr="002863D4" w:rsidRDefault="00D85769" w:rsidP="00F80D0E">
            <w:pPr>
              <w:rPr>
                <w:sz w:val="24"/>
                <w:szCs w:val="24"/>
              </w:rPr>
            </w:pPr>
            <w:r w:rsidRPr="002863D4">
              <w:rPr>
                <w:sz w:val="24"/>
                <w:szCs w:val="24"/>
              </w:rPr>
              <w:t xml:space="preserve">Review of </w:t>
            </w:r>
            <w:r w:rsidR="001C4538" w:rsidRPr="002863D4">
              <w:rPr>
                <w:sz w:val="24"/>
                <w:szCs w:val="24"/>
              </w:rPr>
              <w:t xml:space="preserve">Working </w:t>
            </w:r>
            <w:r w:rsidRPr="002863D4">
              <w:rPr>
                <w:sz w:val="24"/>
                <w:szCs w:val="24"/>
              </w:rPr>
              <w:t xml:space="preserve">Patterns </w:t>
            </w:r>
            <w:r w:rsidR="001C4538" w:rsidRPr="002863D4">
              <w:rPr>
                <w:sz w:val="24"/>
                <w:szCs w:val="24"/>
              </w:rPr>
              <w:t xml:space="preserve">and Rotas </w:t>
            </w:r>
            <w:r w:rsidRPr="002863D4">
              <w:rPr>
                <w:sz w:val="24"/>
                <w:szCs w:val="24"/>
              </w:rPr>
              <w:t>– Learning Disability Service</w:t>
            </w:r>
          </w:p>
        </w:tc>
      </w:tr>
      <w:tr w:rsidR="003C41B5" w:rsidRPr="00F80D0E" w14:paraId="381E3F3F" w14:textId="77777777">
        <w:tc>
          <w:tcPr>
            <w:tcW w:w="9016" w:type="dxa"/>
          </w:tcPr>
          <w:p w14:paraId="13EE4D75" w14:textId="77777777" w:rsidR="0096692C" w:rsidRPr="00F80D0E" w:rsidRDefault="0096692C" w:rsidP="00A140F7">
            <w:pPr>
              <w:pStyle w:val="Heading2"/>
            </w:pPr>
            <w:r w:rsidRPr="00F80D0E">
              <w:t xml:space="preserve">Purpose of proposed work </w:t>
            </w:r>
          </w:p>
        </w:tc>
      </w:tr>
      <w:tr w:rsidR="003C41B5" w:rsidRPr="003C41B5" w14:paraId="249D1FF9" w14:textId="77777777">
        <w:tc>
          <w:tcPr>
            <w:tcW w:w="9016" w:type="dxa"/>
          </w:tcPr>
          <w:p w14:paraId="73FDF952" w14:textId="75440F6C" w:rsidR="00444BCF" w:rsidRDefault="007157DC" w:rsidP="00F80D0E">
            <w:r>
              <w:t>The Learning Disability</w:t>
            </w:r>
            <w:r w:rsidR="00DF6179">
              <w:t xml:space="preserve"> (LD)</w:t>
            </w:r>
            <w:r>
              <w:t xml:space="preserve"> Service has recently concluded </w:t>
            </w:r>
            <w:r w:rsidR="002863D4">
              <w:t>a</w:t>
            </w:r>
            <w:r w:rsidR="00A148DD">
              <w:t xml:space="preserve"> structural review as part of the Health and Social care Partnerships Organisational Review (phase 2). </w:t>
            </w:r>
          </w:p>
          <w:p w14:paraId="70420648" w14:textId="77777777" w:rsidR="00074AAF" w:rsidRDefault="00074AAF" w:rsidP="00F80D0E"/>
          <w:p w14:paraId="6419F394" w14:textId="4852BBF1" w:rsidR="00331F17" w:rsidRDefault="009F5D11" w:rsidP="00B62ACD">
            <w:pPr>
              <w:rPr>
                <w:rFonts w:eastAsiaTheme="minorEastAsia" w:cs="Arial"/>
              </w:rPr>
            </w:pPr>
            <w:r w:rsidRPr="00AC7DD1">
              <w:rPr>
                <w:rFonts w:eastAsiaTheme="minorEastAsia" w:cs="Arial"/>
              </w:rPr>
              <w:t>Current working arrangements are shaped by a high number of vacancies, high agency use and rota management practices that have evolved inconsistently across teams</w:t>
            </w:r>
            <w:r w:rsidR="00331F17">
              <w:rPr>
                <w:rFonts w:eastAsiaTheme="minorEastAsia" w:cs="Arial"/>
              </w:rPr>
              <w:t xml:space="preserve">, with </w:t>
            </w:r>
            <w:r w:rsidR="003B2F94">
              <w:rPr>
                <w:rFonts w:eastAsiaTheme="minorEastAsia" w:cs="Arial"/>
              </w:rPr>
              <w:t>a variety of</w:t>
            </w:r>
            <w:r w:rsidR="00331F17">
              <w:rPr>
                <w:rFonts w:eastAsiaTheme="minorEastAsia" w:cs="Arial"/>
              </w:rPr>
              <w:t xml:space="preserve"> different working patterns in place across the service</w:t>
            </w:r>
            <w:r w:rsidRPr="00AC7DD1">
              <w:rPr>
                <w:rFonts w:eastAsiaTheme="minorEastAsia" w:cs="Arial"/>
              </w:rPr>
              <w:t>. This has resulted in inequitable working patterns and hours</w:t>
            </w:r>
            <w:r>
              <w:rPr>
                <w:rFonts w:eastAsiaTheme="minorEastAsia" w:cs="Arial"/>
              </w:rPr>
              <w:t>,</w:t>
            </w:r>
            <w:r w:rsidRPr="00AC7DD1">
              <w:rPr>
                <w:rFonts w:eastAsiaTheme="minorEastAsia" w:cs="Arial"/>
              </w:rPr>
              <w:t xml:space="preserve"> and challenges in ensuring a fair</w:t>
            </w:r>
            <w:r>
              <w:rPr>
                <w:rFonts w:eastAsiaTheme="minorEastAsia" w:cs="Arial"/>
              </w:rPr>
              <w:t>, equitable</w:t>
            </w:r>
            <w:r w:rsidRPr="00AC7DD1">
              <w:rPr>
                <w:rFonts w:eastAsiaTheme="minorEastAsia" w:cs="Arial"/>
              </w:rPr>
              <w:t xml:space="preserve"> and sustainable approach. This has also led to inefficiencies and increased staffing costs</w:t>
            </w:r>
            <w:r>
              <w:rPr>
                <w:rFonts w:eastAsiaTheme="minorEastAsia" w:cs="Arial"/>
              </w:rPr>
              <w:t xml:space="preserve"> </w:t>
            </w:r>
            <w:r w:rsidR="00331F17">
              <w:rPr>
                <w:rFonts w:eastAsiaTheme="minorEastAsia" w:cs="Arial"/>
              </w:rPr>
              <w:t>from</w:t>
            </w:r>
            <w:r>
              <w:rPr>
                <w:rFonts w:eastAsiaTheme="minorEastAsia" w:cs="Arial"/>
              </w:rPr>
              <w:t xml:space="preserve"> the use of supplementary staffing</w:t>
            </w:r>
            <w:r w:rsidRPr="00AC7DD1">
              <w:rPr>
                <w:rFonts w:eastAsiaTheme="minorEastAsia" w:cs="Arial"/>
              </w:rPr>
              <w:t>.</w:t>
            </w:r>
          </w:p>
          <w:p w14:paraId="3D31C27B" w14:textId="77777777" w:rsidR="00331F17" w:rsidRDefault="00331F17" w:rsidP="00B62ACD">
            <w:pPr>
              <w:rPr>
                <w:rFonts w:eastAsiaTheme="minorEastAsia" w:cs="Arial"/>
              </w:rPr>
            </w:pPr>
          </w:p>
          <w:p w14:paraId="4F0E1C8A" w14:textId="52A27365" w:rsidR="00B62ACD" w:rsidRPr="00074AAF" w:rsidRDefault="00B62ACD" w:rsidP="00B62ACD">
            <w:pPr>
              <w:rPr>
                <w:rFonts w:eastAsiaTheme="minorEastAsia" w:cs="Arial"/>
              </w:rPr>
            </w:pPr>
            <w:r>
              <w:rPr>
                <w:rFonts w:cs="Arial"/>
              </w:rPr>
              <w:t xml:space="preserve"> </w:t>
            </w:r>
            <w:r w:rsidRPr="00E1048D">
              <w:rPr>
                <w:rFonts w:cs="Arial"/>
              </w:rPr>
              <w:t xml:space="preserve">A review of </w:t>
            </w:r>
            <w:r>
              <w:rPr>
                <w:rFonts w:cs="Arial"/>
              </w:rPr>
              <w:t xml:space="preserve">working patterns and </w:t>
            </w:r>
            <w:r w:rsidRPr="00E1048D">
              <w:rPr>
                <w:rFonts w:cs="Arial"/>
              </w:rPr>
              <w:t>rota</w:t>
            </w:r>
            <w:r>
              <w:rPr>
                <w:rFonts w:cs="Arial"/>
              </w:rPr>
              <w:t>s</w:t>
            </w:r>
            <w:r w:rsidRPr="00E1048D">
              <w:rPr>
                <w:rFonts w:cs="Arial"/>
              </w:rPr>
              <w:t xml:space="preserve"> </w:t>
            </w:r>
            <w:r>
              <w:rPr>
                <w:rFonts w:cs="Arial"/>
              </w:rPr>
              <w:t xml:space="preserve">across </w:t>
            </w:r>
            <w:r w:rsidRPr="00E1048D">
              <w:rPr>
                <w:rFonts w:cs="Arial"/>
              </w:rPr>
              <w:t xml:space="preserve">the LD Service is proposed with a view to implement </w:t>
            </w:r>
            <w:r>
              <w:rPr>
                <w:rFonts w:cs="Arial"/>
              </w:rPr>
              <w:t>a sustainable, equitable and efficient staffing model which enhances the quality and consistency of care and support and promotes colleague wellbeing.</w:t>
            </w:r>
          </w:p>
          <w:p w14:paraId="33D4E190" w14:textId="77777777" w:rsidR="00331F17" w:rsidRDefault="00331F17" w:rsidP="00B62ACD">
            <w:pPr>
              <w:spacing w:after="160"/>
              <w:contextualSpacing/>
              <w:rPr>
                <w:rFonts w:cs="Arial"/>
                <w:u w:val="single"/>
              </w:rPr>
            </w:pPr>
          </w:p>
          <w:p w14:paraId="08936F59" w14:textId="0B737674" w:rsidR="00B62ACD" w:rsidRPr="001B55B5" w:rsidRDefault="00B62ACD" w:rsidP="00B62ACD">
            <w:pPr>
              <w:spacing w:after="160"/>
              <w:contextualSpacing/>
              <w:rPr>
                <w:rFonts w:cs="Arial"/>
                <w:iCs/>
              </w:rPr>
            </w:pPr>
            <w:r w:rsidRPr="00E1048D">
              <w:rPr>
                <w:rFonts w:cs="Arial"/>
                <w:iCs/>
              </w:rPr>
              <w:t xml:space="preserve">No workforce reductions are proposed </w:t>
            </w:r>
            <w:r>
              <w:rPr>
                <w:rFonts w:cs="Arial"/>
                <w:iCs/>
              </w:rPr>
              <w:t xml:space="preserve">within </w:t>
            </w:r>
            <w:r w:rsidRPr="00E1048D">
              <w:rPr>
                <w:rFonts w:cs="Arial"/>
                <w:iCs/>
              </w:rPr>
              <w:t>this change.</w:t>
            </w:r>
            <w:r>
              <w:rPr>
                <w:rFonts w:cs="Arial"/>
                <w:iCs/>
              </w:rPr>
              <w:t xml:space="preserve"> </w:t>
            </w:r>
            <w:r>
              <w:rPr>
                <w:rFonts w:eastAsiaTheme="minorEastAsia" w:cs="Arial"/>
              </w:rPr>
              <w:t xml:space="preserve">Any changes will be to working patterns, e.g., days and hours scheduled to work. </w:t>
            </w:r>
            <w:r w:rsidRPr="00734B24">
              <w:rPr>
                <w:rFonts w:cs="Arial"/>
                <w:iCs/>
              </w:rPr>
              <w:t>Colleagues in scope work a variety of shifts over a 24-hour period, including nightshift and sleepover arrangements.</w:t>
            </w:r>
            <w:r w:rsidR="00F85BA9">
              <w:rPr>
                <w:rFonts w:cs="Arial"/>
                <w:iCs/>
              </w:rPr>
              <w:t xml:space="preserve"> </w:t>
            </w:r>
            <w:r>
              <w:rPr>
                <w:rFonts w:eastAsiaTheme="minorEastAsia" w:cs="Arial"/>
              </w:rPr>
              <w:t xml:space="preserve">There </w:t>
            </w:r>
            <w:r w:rsidR="00532AFD">
              <w:rPr>
                <w:rFonts w:eastAsiaTheme="minorEastAsia" w:cs="Arial"/>
              </w:rPr>
              <w:t xml:space="preserve">is no planned </w:t>
            </w:r>
            <w:r>
              <w:rPr>
                <w:rFonts w:eastAsiaTheme="minorEastAsia" w:cs="Arial"/>
              </w:rPr>
              <w:t xml:space="preserve">reduction in contractual hours and colleagues will continue to benefit from unsocial hours/ working time payments. Any efficiencies will come from a reduction in supplementary staffing. </w:t>
            </w:r>
          </w:p>
          <w:p w14:paraId="1B23583D" w14:textId="77777777" w:rsidR="00B62ACD" w:rsidRDefault="00B62ACD" w:rsidP="00B62ACD">
            <w:pPr>
              <w:spacing w:after="160"/>
              <w:contextualSpacing/>
              <w:rPr>
                <w:rFonts w:cs="Arial"/>
                <w:iCs/>
                <w:highlight w:val="yellow"/>
              </w:rPr>
            </w:pPr>
          </w:p>
          <w:p w14:paraId="35FCEAC3" w14:textId="77777777" w:rsidR="00B62ACD" w:rsidRPr="007E51CA" w:rsidRDefault="00B62ACD" w:rsidP="00B62ACD">
            <w:pPr>
              <w:spacing w:after="200" w:line="276" w:lineRule="auto"/>
              <w:rPr>
                <w:rFonts w:eastAsia="Calibri" w:cs="Arial"/>
                <w:u w:val="single"/>
              </w:rPr>
            </w:pPr>
            <w:r w:rsidRPr="007E51CA">
              <w:rPr>
                <w:rFonts w:cs="Arial"/>
                <w:u w:val="single"/>
              </w:rPr>
              <w:t>Objectives of the Change</w:t>
            </w:r>
          </w:p>
          <w:p w14:paraId="49F24BD2" w14:textId="77777777" w:rsidR="00237311" w:rsidRPr="00557D32" w:rsidRDefault="00237311" w:rsidP="00237311">
            <w:pPr>
              <w:numPr>
                <w:ilvl w:val="0"/>
                <w:numId w:val="38"/>
              </w:numPr>
              <w:spacing w:line="278" w:lineRule="auto"/>
              <w:contextualSpacing/>
              <w:rPr>
                <w:rFonts w:eastAsiaTheme="minorEastAsia" w:cs="Arial"/>
              </w:rPr>
            </w:pPr>
            <w:r w:rsidRPr="00557D32">
              <w:rPr>
                <w:rFonts w:eastAsiaTheme="minorEastAsia" w:cs="Arial"/>
              </w:rPr>
              <w:t>Improve the quality</w:t>
            </w:r>
            <w:r>
              <w:rPr>
                <w:rFonts w:eastAsiaTheme="minorEastAsia" w:cs="Arial"/>
              </w:rPr>
              <w:t xml:space="preserve"> </w:t>
            </w:r>
            <w:r w:rsidRPr="00557D32">
              <w:rPr>
                <w:rFonts w:eastAsiaTheme="minorEastAsia" w:cs="Arial"/>
              </w:rPr>
              <w:t xml:space="preserve">and continuity of care and support across </w:t>
            </w:r>
            <w:r>
              <w:rPr>
                <w:rFonts w:eastAsiaTheme="minorEastAsia" w:cs="Arial"/>
              </w:rPr>
              <w:t>teams</w:t>
            </w:r>
          </w:p>
          <w:p w14:paraId="6F5380A4" w14:textId="77777777" w:rsidR="00237311" w:rsidRDefault="00237311" w:rsidP="00237311">
            <w:pPr>
              <w:numPr>
                <w:ilvl w:val="0"/>
                <w:numId w:val="38"/>
              </w:numPr>
              <w:spacing w:line="278" w:lineRule="auto"/>
              <w:contextualSpacing/>
              <w:rPr>
                <w:rFonts w:eastAsiaTheme="minorEastAsia" w:cs="Arial"/>
              </w:rPr>
            </w:pPr>
            <w:r w:rsidRPr="00557D32">
              <w:rPr>
                <w:rFonts w:eastAsiaTheme="minorEastAsia" w:cs="Arial"/>
              </w:rPr>
              <w:t>Ensure staffing arrangements are aligned to the needs of service users</w:t>
            </w:r>
            <w:r>
              <w:rPr>
                <w:rFonts w:eastAsiaTheme="minorEastAsia" w:cs="Arial"/>
              </w:rPr>
              <w:t>, providing person centred support and ensuring</w:t>
            </w:r>
            <w:r w:rsidRPr="00557D32">
              <w:rPr>
                <w:rFonts w:eastAsiaTheme="minorEastAsia" w:cs="Arial"/>
              </w:rPr>
              <w:t xml:space="preserve"> positive outcomes</w:t>
            </w:r>
          </w:p>
          <w:p w14:paraId="717B0D1C" w14:textId="77777777" w:rsidR="00237311" w:rsidRPr="00557D32" w:rsidRDefault="00237311" w:rsidP="00237311">
            <w:pPr>
              <w:numPr>
                <w:ilvl w:val="0"/>
                <w:numId w:val="38"/>
              </w:numPr>
              <w:spacing w:line="278" w:lineRule="auto"/>
              <w:contextualSpacing/>
              <w:rPr>
                <w:rFonts w:eastAsiaTheme="minorEastAsia" w:cs="Arial"/>
              </w:rPr>
            </w:pPr>
            <w:r w:rsidRPr="00557D32">
              <w:rPr>
                <w:rFonts w:eastAsiaTheme="minorEastAsia" w:cs="Arial"/>
              </w:rPr>
              <w:t xml:space="preserve">Support </w:t>
            </w:r>
            <w:r>
              <w:rPr>
                <w:rFonts w:eastAsiaTheme="minorEastAsia" w:cs="Arial"/>
              </w:rPr>
              <w:t>colleague</w:t>
            </w:r>
            <w:r w:rsidRPr="00557D32">
              <w:rPr>
                <w:rFonts w:eastAsiaTheme="minorEastAsia" w:cs="Arial"/>
              </w:rPr>
              <w:t xml:space="preserve"> wellbeing through clear and transparent working arrangements</w:t>
            </w:r>
          </w:p>
          <w:p w14:paraId="18B2DCFE" w14:textId="77777777" w:rsidR="00237311" w:rsidRPr="00557D32" w:rsidRDefault="00237311" w:rsidP="00237311">
            <w:pPr>
              <w:numPr>
                <w:ilvl w:val="0"/>
                <w:numId w:val="39"/>
              </w:numPr>
              <w:spacing w:line="278" w:lineRule="auto"/>
              <w:contextualSpacing/>
              <w:rPr>
                <w:rFonts w:eastAsiaTheme="minorEastAsia" w:cs="Arial"/>
              </w:rPr>
            </w:pPr>
            <w:r w:rsidRPr="00557D32">
              <w:rPr>
                <w:rFonts w:eastAsiaTheme="minorEastAsia" w:cs="Arial"/>
              </w:rPr>
              <w:t>Establish fair, equitable, and sustainable working patterns across the service</w:t>
            </w:r>
            <w:r>
              <w:rPr>
                <w:rFonts w:eastAsiaTheme="minorEastAsia" w:cs="Arial"/>
              </w:rPr>
              <w:t xml:space="preserve"> and r</w:t>
            </w:r>
            <w:r w:rsidRPr="00557D32">
              <w:rPr>
                <w:rFonts w:eastAsiaTheme="minorEastAsia" w:cs="Arial"/>
              </w:rPr>
              <w:t>educe variation in working practices</w:t>
            </w:r>
          </w:p>
          <w:p w14:paraId="20D4AC74" w14:textId="77777777" w:rsidR="00237311" w:rsidRDefault="00237311" w:rsidP="00237311">
            <w:pPr>
              <w:numPr>
                <w:ilvl w:val="0"/>
                <w:numId w:val="39"/>
              </w:numPr>
              <w:spacing w:line="278" w:lineRule="auto"/>
              <w:contextualSpacing/>
              <w:rPr>
                <w:rFonts w:eastAsiaTheme="minorEastAsia" w:cs="Arial"/>
              </w:rPr>
            </w:pPr>
            <w:r w:rsidRPr="00557D32">
              <w:rPr>
                <w:rFonts w:eastAsiaTheme="minorEastAsia" w:cs="Arial"/>
              </w:rPr>
              <w:t>Introduce a more co</w:t>
            </w:r>
            <w:r>
              <w:rPr>
                <w:rFonts w:eastAsiaTheme="minorEastAsia" w:cs="Arial"/>
              </w:rPr>
              <w:t>-</w:t>
            </w:r>
            <w:r w:rsidRPr="00557D32">
              <w:rPr>
                <w:rFonts w:eastAsiaTheme="minorEastAsia" w:cs="Arial"/>
              </w:rPr>
              <w:t>ordinated and efficient approach to workforce planning and rota management</w:t>
            </w:r>
          </w:p>
          <w:p w14:paraId="19E8B01D" w14:textId="77777777" w:rsidR="00237311" w:rsidRDefault="00237311" w:rsidP="00237311">
            <w:pPr>
              <w:numPr>
                <w:ilvl w:val="0"/>
                <w:numId w:val="39"/>
              </w:numPr>
              <w:spacing w:line="278" w:lineRule="auto"/>
              <w:contextualSpacing/>
              <w:rPr>
                <w:rFonts w:eastAsiaTheme="minorEastAsia" w:cs="Arial"/>
              </w:rPr>
            </w:pPr>
            <w:r>
              <w:rPr>
                <w:rFonts w:eastAsiaTheme="minorEastAsia" w:cs="Arial"/>
              </w:rPr>
              <w:t>R</w:t>
            </w:r>
            <w:r w:rsidRPr="00557D32">
              <w:rPr>
                <w:rFonts w:eastAsiaTheme="minorEastAsia" w:cs="Arial"/>
              </w:rPr>
              <w:t>educ</w:t>
            </w:r>
            <w:r>
              <w:rPr>
                <w:rFonts w:eastAsiaTheme="minorEastAsia" w:cs="Arial"/>
              </w:rPr>
              <w:t>e</w:t>
            </w:r>
            <w:r w:rsidRPr="00557D32">
              <w:rPr>
                <w:rFonts w:eastAsiaTheme="minorEastAsia" w:cs="Arial"/>
              </w:rPr>
              <w:t xml:space="preserve"> dependence on </w:t>
            </w:r>
            <w:r>
              <w:rPr>
                <w:rFonts w:eastAsiaTheme="minorEastAsia" w:cs="Arial"/>
              </w:rPr>
              <w:t>supplementary</w:t>
            </w:r>
            <w:r w:rsidRPr="00557D32">
              <w:rPr>
                <w:rFonts w:eastAsiaTheme="minorEastAsia" w:cs="Arial"/>
              </w:rPr>
              <w:t xml:space="preserve"> staffing</w:t>
            </w:r>
            <w:r>
              <w:rPr>
                <w:rFonts w:eastAsiaTheme="minorEastAsia" w:cs="Arial"/>
              </w:rPr>
              <w:t xml:space="preserve"> and associated expenditure</w:t>
            </w:r>
          </w:p>
          <w:p w14:paraId="0EB91770" w14:textId="77777777" w:rsidR="00237311" w:rsidRDefault="00237311" w:rsidP="00237311">
            <w:pPr>
              <w:numPr>
                <w:ilvl w:val="0"/>
                <w:numId w:val="39"/>
              </w:numPr>
              <w:spacing w:line="278" w:lineRule="auto"/>
              <w:contextualSpacing/>
              <w:rPr>
                <w:rFonts w:eastAsiaTheme="minorEastAsia" w:cs="Arial"/>
              </w:rPr>
            </w:pPr>
            <w:r>
              <w:rPr>
                <w:rFonts w:eastAsiaTheme="minorEastAsia" w:cs="Arial"/>
              </w:rPr>
              <w:t>Build service resilience and flexibility</w:t>
            </w:r>
          </w:p>
          <w:p w14:paraId="6DC4E16D" w14:textId="77777777" w:rsidR="00237311" w:rsidRPr="00557D32" w:rsidRDefault="00237311" w:rsidP="00237311">
            <w:pPr>
              <w:numPr>
                <w:ilvl w:val="0"/>
                <w:numId w:val="39"/>
              </w:numPr>
              <w:spacing w:line="278" w:lineRule="auto"/>
              <w:contextualSpacing/>
              <w:rPr>
                <w:rFonts w:eastAsiaTheme="minorEastAsia" w:cs="Arial"/>
              </w:rPr>
            </w:pPr>
            <w:r>
              <w:rPr>
                <w:rFonts w:eastAsiaTheme="minorEastAsia" w:cs="Arial"/>
              </w:rPr>
              <w:t xml:space="preserve">Create a healthier more sustainable and resilient workforce </w:t>
            </w:r>
          </w:p>
          <w:p w14:paraId="2B535047" w14:textId="77777777" w:rsidR="00B62ACD" w:rsidRDefault="00B62ACD" w:rsidP="00B62ACD"/>
          <w:p w14:paraId="246220C9" w14:textId="77777777" w:rsidR="001B55B5" w:rsidRDefault="001B55B5" w:rsidP="00B62ACD"/>
          <w:p w14:paraId="7B6D2122" w14:textId="257BB2C9" w:rsidR="001B55B5" w:rsidRPr="003C41B5" w:rsidRDefault="001B55B5" w:rsidP="00B62ACD"/>
        </w:tc>
      </w:tr>
      <w:tr w:rsidR="003C41B5" w:rsidRPr="003C41B5" w14:paraId="49478DE9" w14:textId="77777777">
        <w:tc>
          <w:tcPr>
            <w:tcW w:w="9016" w:type="dxa"/>
          </w:tcPr>
          <w:p w14:paraId="3AE0486F" w14:textId="77777777" w:rsidR="0096692C" w:rsidRPr="00F80D0E" w:rsidRDefault="0096692C" w:rsidP="009F04A9">
            <w:pPr>
              <w:pStyle w:val="Heading2"/>
            </w:pPr>
            <w:r w:rsidRPr="00F80D0E">
              <w:lastRenderedPageBreak/>
              <w:t>Lead officer, name, job title, service and department</w:t>
            </w:r>
          </w:p>
        </w:tc>
      </w:tr>
      <w:tr w:rsidR="00D85769" w:rsidRPr="003C41B5" w14:paraId="20EC9A53" w14:textId="77777777">
        <w:tc>
          <w:tcPr>
            <w:tcW w:w="9016" w:type="dxa"/>
          </w:tcPr>
          <w:p w14:paraId="591BF757" w14:textId="5060B570" w:rsidR="00D85769" w:rsidRPr="003C41B5" w:rsidRDefault="00D85769" w:rsidP="00D85769">
            <w:r>
              <w:t>Stella Morris, Learning Disability Service Manager</w:t>
            </w:r>
            <w:r w:rsidR="0086244E">
              <w:t xml:space="preserve"> </w:t>
            </w:r>
          </w:p>
        </w:tc>
      </w:tr>
      <w:tr w:rsidR="00D85769" w:rsidRPr="003C41B5" w14:paraId="20845E66" w14:textId="77777777">
        <w:tc>
          <w:tcPr>
            <w:tcW w:w="9016" w:type="dxa"/>
          </w:tcPr>
          <w:p w14:paraId="2FE93433" w14:textId="77777777" w:rsidR="00D85769" w:rsidRPr="00F80D0E" w:rsidRDefault="00D85769" w:rsidP="00D85769">
            <w:pPr>
              <w:pStyle w:val="Heading2"/>
            </w:pPr>
            <w:r w:rsidRPr="00F80D0E">
              <w:t>Additional colleagues: name, job title, service and department</w:t>
            </w:r>
          </w:p>
        </w:tc>
      </w:tr>
      <w:tr w:rsidR="00D85769" w:rsidRPr="003C41B5" w14:paraId="7FF34278" w14:textId="77777777">
        <w:tc>
          <w:tcPr>
            <w:tcW w:w="9016" w:type="dxa"/>
          </w:tcPr>
          <w:p w14:paraId="732397F9" w14:textId="69816B40" w:rsidR="00D85769" w:rsidRDefault="00D85769" w:rsidP="00D85769">
            <w:r>
              <w:t>Emma Pemberton, Change and Development Implementation Manager, L</w:t>
            </w:r>
            <w:r w:rsidR="001F01D5">
              <w:t xml:space="preserve">earning </w:t>
            </w:r>
            <w:r>
              <w:t>D</w:t>
            </w:r>
            <w:r w:rsidR="001F01D5">
              <w:t>isability</w:t>
            </w:r>
            <w:r>
              <w:t xml:space="preserve"> Service, Health and Social Care Partnership</w:t>
            </w:r>
            <w:r w:rsidR="0086244E">
              <w:t xml:space="preserve"> (Report Writer)</w:t>
            </w:r>
          </w:p>
          <w:p w14:paraId="289B6F74" w14:textId="00F8D61F" w:rsidR="00D85769" w:rsidRDefault="00D85769" w:rsidP="00D85769">
            <w:r>
              <w:t>Ashleigh Chambers, Change and Development Implementation Manager, L</w:t>
            </w:r>
            <w:r w:rsidR="001F01D5">
              <w:t xml:space="preserve">earning </w:t>
            </w:r>
            <w:r>
              <w:t>D</w:t>
            </w:r>
            <w:r w:rsidR="001F01D5">
              <w:t>isability</w:t>
            </w:r>
            <w:r>
              <w:t xml:space="preserve"> Service, Health and Social Care Partnership</w:t>
            </w:r>
          </w:p>
          <w:p w14:paraId="34398116" w14:textId="0C332B97" w:rsidR="00D85769" w:rsidRDefault="00D85769" w:rsidP="00D85769">
            <w:r>
              <w:t xml:space="preserve">Debbie Finch, </w:t>
            </w:r>
            <w:r w:rsidR="001F01D5">
              <w:t xml:space="preserve">Senior </w:t>
            </w:r>
            <w:r>
              <w:t>HR Consultant, Human Resources, Corporate Services</w:t>
            </w:r>
          </w:p>
          <w:p w14:paraId="6DF76886" w14:textId="50D25699" w:rsidR="00D85769" w:rsidRDefault="00D85769" w:rsidP="00D85769">
            <w:r>
              <w:t xml:space="preserve">Danni Burgess, Accountant, Financial Services, Corporate services </w:t>
            </w:r>
          </w:p>
          <w:p w14:paraId="43AEBDBB" w14:textId="2D20ACD0" w:rsidR="00EF3562" w:rsidRDefault="00EF3562" w:rsidP="00D85769">
            <w:r>
              <w:t>Kimberly</w:t>
            </w:r>
            <w:r w:rsidR="00B632A1">
              <w:t xml:space="preserve"> Swan</w:t>
            </w:r>
            <w:r w:rsidR="00B35C71">
              <w:t>, Chief Executive, FAIR Ltd</w:t>
            </w:r>
          </w:p>
          <w:p w14:paraId="228C9E1C" w14:textId="58AFD680" w:rsidR="002F47D7" w:rsidRDefault="002F47D7" w:rsidP="00D85769">
            <w:r>
              <w:t>Paul Penrice</w:t>
            </w:r>
            <w:r w:rsidR="00756816">
              <w:t>, Team Leader, Learning Disability Service, Health and Social Care Partnership</w:t>
            </w:r>
          </w:p>
          <w:p w14:paraId="7538821F" w14:textId="2555DC01" w:rsidR="002F47D7" w:rsidRDefault="000431C4" w:rsidP="00D85769">
            <w:r>
              <w:t>Doreen Mutch</w:t>
            </w:r>
            <w:r w:rsidR="00756816">
              <w:t>, Care and Support Supervisor, Learning Disability Service, Health and Social Care Partnership</w:t>
            </w:r>
          </w:p>
          <w:p w14:paraId="09786063" w14:textId="77777777" w:rsidR="00756816" w:rsidRDefault="000431C4" w:rsidP="00756816">
            <w:r>
              <w:t xml:space="preserve">Monika Blaskiewicz, Care and Support </w:t>
            </w:r>
            <w:r w:rsidR="00756816">
              <w:t>Practitioner, Learning Disability Service, Health and Social Care Partnership</w:t>
            </w:r>
          </w:p>
          <w:p w14:paraId="6DB380E5" w14:textId="77777777" w:rsidR="00732E15" w:rsidRDefault="00732E15" w:rsidP="00732E15">
            <w:r>
              <w:t>Vhari Boynes, Team Leader, Learning Disability Service, Health and Social Care Partnership</w:t>
            </w:r>
          </w:p>
          <w:p w14:paraId="0B50A613" w14:textId="79721605" w:rsidR="008609F5" w:rsidRDefault="008609F5" w:rsidP="00732E15">
            <w:r>
              <w:t xml:space="preserve">Ben Owen, Staff Representative, Unite the </w:t>
            </w:r>
            <w:r w:rsidR="00C24039">
              <w:t>U</w:t>
            </w:r>
            <w:r w:rsidR="001960C8">
              <w:t>nion</w:t>
            </w:r>
          </w:p>
          <w:p w14:paraId="68DAC45F" w14:textId="09BE2908" w:rsidR="008609F5" w:rsidRDefault="008609F5" w:rsidP="00732E15">
            <w:r>
              <w:t xml:space="preserve">Ian Mullen, Staff </w:t>
            </w:r>
            <w:r w:rsidR="00091DB8">
              <w:t>Representative</w:t>
            </w:r>
            <w:r>
              <w:t>, Unison</w:t>
            </w:r>
          </w:p>
          <w:p w14:paraId="112628AD" w14:textId="660D966A" w:rsidR="000F3446" w:rsidRPr="003C41B5" w:rsidRDefault="000F3446" w:rsidP="00D85769"/>
        </w:tc>
      </w:tr>
      <w:tr w:rsidR="00D85769" w:rsidRPr="003C41B5" w14:paraId="5B6FD8F5" w14:textId="77777777">
        <w:tc>
          <w:tcPr>
            <w:tcW w:w="9016" w:type="dxa"/>
          </w:tcPr>
          <w:p w14:paraId="3249FCB1" w14:textId="77777777" w:rsidR="00D85769" w:rsidRPr="00F80D0E" w:rsidRDefault="00D85769" w:rsidP="00D85769">
            <w:pPr>
              <w:pStyle w:val="Heading2"/>
            </w:pPr>
            <w:r w:rsidRPr="00F80D0E">
              <w:t xml:space="preserve">Date </w:t>
            </w:r>
          </w:p>
        </w:tc>
      </w:tr>
      <w:tr w:rsidR="00D85769" w:rsidRPr="003C41B5" w14:paraId="5E7DA521" w14:textId="77777777">
        <w:tc>
          <w:tcPr>
            <w:tcW w:w="9016" w:type="dxa"/>
          </w:tcPr>
          <w:p w14:paraId="6CE313DB" w14:textId="29ECCBA9" w:rsidR="00D85769" w:rsidRPr="003C41B5" w:rsidRDefault="007C4385" w:rsidP="00D85769">
            <w:r>
              <w:t>18</w:t>
            </w:r>
            <w:r w:rsidRPr="007C4385">
              <w:rPr>
                <w:vertAlign w:val="superscript"/>
              </w:rPr>
              <w:t>th</w:t>
            </w:r>
            <w:r>
              <w:t xml:space="preserve"> August 2026</w:t>
            </w:r>
          </w:p>
        </w:tc>
      </w:tr>
      <w:tr w:rsidR="00D85769" w:rsidRPr="003C41B5" w14:paraId="24621580" w14:textId="77777777">
        <w:tc>
          <w:tcPr>
            <w:tcW w:w="9016" w:type="dxa"/>
          </w:tcPr>
          <w:p w14:paraId="1534C479" w14:textId="77777777" w:rsidR="00D85769" w:rsidRPr="00F80D0E" w:rsidRDefault="00D85769" w:rsidP="00D85769">
            <w:pPr>
              <w:pStyle w:val="Heading2"/>
            </w:pPr>
            <w:r w:rsidRPr="00F80D0E">
              <w:t>Briefly describe public involvement in this proposal to date and planned</w:t>
            </w:r>
          </w:p>
        </w:tc>
      </w:tr>
      <w:tr w:rsidR="00D85769" w:rsidRPr="003C41B5" w14:paraId="56DE806C" w14:textId="77777777">
        <w:tc>
          <w:tcPr>
            <w:tcW w:w="9016" w:type="dxa"/>
          </w:tcPr>
          <w:p w14:paraId="69FD3800" w14:textId="256ACD22" w:rsidR="00D85769" w:rsidRPr="00C5675E" w:rsidRDefault="00353A23" w:rsidP="00D85769">
            <w:r w:rsidRPr="00C5675E">
              <w:t>There has been no public involvement. This review relates to colleague</w:t>
            </w:r>
            <w:r w:rsidR="00D66E33" w:rsidRPr="00C5675E">
              <w:t xml:space="preserve"> </w:t>
            </w:r>
            <w:r w:rsidR="00C5675E" w:rsidRPr="00C5675E">
              <w:t>working arrangements.</w:t>
            </w:r>
          </w:p>
          <w:p w14:paraId="4EA6182F" w14:textId="77777777" w:rsidR="00756B2A" w:rsidRDefault="00756B2A" w:rsidP="00D85769">
            <w:pPr>
              <w:rPr>
                <w:highlight w:val="yellow"/>
              </w:rPr>
            </w:pPr>
          </w:p>
          <w:p w14:paraId="61DF842C" w14:textId="59C9FA3B" w:rsidR="00756B2A" w:rsidRPr="00D85769" w:rsidRDefault="00756B2A" w:rsidP="00D85769">
            <w:pPr>
              <w:rPr>
                <w:highlight w:val="yellow"/>
              </w:rPr>
            </w:pPr>
          </w:p>
        </w:tc>
      </w:tr>
    </w:tbl>
    <w:p w14:paraId="6BC0E689" w14:textId="77777777" w:rsidR="006D7FF5" w:rsidRPr="009822E9" w:rsidRDefault="006D7FF5" w:rsidP="001179DF">
      <w:pPr>
        <w:pStyle w:val="Heading1"/>
      </w:pPr>
      <w:r w:rsidRPr="009822E9">
        <w:t>Impacts</w:t>
      </w:r>
    </w:p>
    <w:p w14:paraId="62590F4D" w14:textId="21D77FDA" w:rsidR="006D7FF5" w:rsidRPr="009F04A9" w:rsidRDefault="001179DF" w:rsidP="001179DF">
      <w:pPr>
        <w:pStyle w:val="Heading2"/>
      </w:pPr>
      <w:r>
        <w:t>1</w:t>
      </w:r>
      <w:r>
        <w:tab/>
      </w:r>
      <w:r w:rsidR="006D7FF5" w:rsidRPr="009F04A9">
        <w:t xml:space="preserve">Equality </w:t>
      </w:r>
      <w:r w:rsidR="00D346F0" w:rsidRPr="009F04A9">
        <w:t>i</w:t>
      </w:r>
      <w:r w:rsidR="006D7FF5" w:rsidRPr="009F04A9">
        <w:t>mpacts</w:t>
      </w:r>
    </w:p>
    <w:p w14:paraId="3CDBD520" w14:textId="624E9D83" w:rsidR="00D62A4F" w:rsidRPr="009977C5" w:rsidRDefault="006D7FF5" w:rsidP="00F80D0E">
      <w:pPr>
        <w:rPr>
          <w:rFonts w:cs="Arial"/>
          <w:sz w:val="22"/>
        </w:rPr>
      </w:pPr>
      <w:r w:rsidRPr="009977C5">
        <w:rPr>
          <w:rFonts w:cs="Arial"/>
          <w:sz w:val="22"/>
        </w:rPr>
        <w:t xml:space="preserve">We want to ensure our proposals are fair for everyone. </w:t>
      </w:r>
      <w:r w:rsidR="00571CC1" w:rsidRPr="009977C5">
        <w:rPr>
          <w:rFonts w:cs="Arial"/>
          <w:sz w:val="22"/>
        </w:rPr>
        <w:t>Consider</w:t>
      </w:r>
      <w:r w:rsidR="00976F55" w:rsidRPr="009977C5">
        <w:rPr>
          <w:rFonts w:cs="Arial"/>
          <w:sz w:val="22"/>
        </w:rPr>
        <w:t xml:space="preserve"> </w:t>
      </w:r>
      <w:r w:rsidR="00121C0E" w:rsidRPr="009977C5">
        <w:rPr>
          <w:rFonts w:cs="Arial"/>
          <w:sz w:val="22"/>
        </w:rPr>
        <w:t xml:space="preserve">potential </w:t>
      </w:r>
      <w:r w:rsidR="007901BD" w:rsidRPr="009977C5">
        <w:rPr>
          <w:rFonts w:cs="Arial"/>
          <w:sz w:val="22"/>
        </w:rPr>
        <w:t xml:space="preserve">positive </w:t>
      </w:r>
      <w:r w:rsidR="00121C0E" w:rsidRPr="009977C5">
        <w:rPr>
          <w:rFonts w:cs="Arial"/>
          <w:sz w:val="22"/>
        </w:rPr>
        <w:t>and n</w:t>
      </w:r>
      <w:r w:rsidR="00C551E6" w:rsidRPr="009977C5">
        <w:rPr>
          <w:rFonts w:cs="Arial"/>
          <w:sz w:val="22"/>
        </w:rPr>
        <w:t xml:space="preserve">egative impacts </w:t>
      </w:r>
      <w:r w:rsidR="00507DAD" w:rsidRPr="009977C5">
        <w:rPr>
          <w:rFonts w:cs="Arial"/>
          <w:sz w:val="22"/>
        </w:rPr>
        <w:t xml:space="preserve">of your proposal </w:t>
      </w:r>
      <w:r w:rsidR="00C551E6" w:rsidRPr="009977C5">
        <w:rPr>
          <w:rFonts w:cs="Arial"/>
          <w:sz w:val="22"/>
        </w:rPr>
        <w:t xml:space="preserve">on </w:t>
      </w:r>
      <w:r w:rsidR="00D1277A" w:rsidRPr="009977C5">
        <w:rPr>
          <w:rFonts w:cs="Arial"/>
          <w:sz w:val="22"/>
        </w:rPr>
        <w:t>groups/</w:t>
      </w:r>
      <w:r w:rsidR="00976F55" w:rsidRPr="009977C5">
        <w:rPr>
          <w:rFonts w:cs="Arial"/>
          <w:sz w:val="22"/>
        </w:rPr>
        <w:t xml:space="preserve">people </w:t>
      </w:r>
      <w:r w:rsidR="00A340B4" w:rsidRPr="009977C5">
        <w:rPr>
          <w:rFonts w:cs="Arial"/>
          <w:sz w:val="22"/>
        </w:rPr>
        <w:t>with</w:t>
      </w:r>
      <w:r w:rsidR="00976F55" w:rsidRPr="009977C5">
        <w:rPr>
          <w:rFonts w:cs="Arial"/>
          <w:sz w:val="22"/>
        </w:rPr>
        <w:t xml:space="preserve"> </w:t>
      </w:r>
      <w:hyperlink r:id="rId11" w:history="1">
        <w:r w:rsidR="00976F55" w:rsidRPr="009977C5">
          <w:rPr>
            <w:rStyle w:val="Hyperlink"/>
            <w:rFonts w:cs="Arial"/>
            <w:sz w:val="22"/>
          </w:rPr>
          <w:t>protected characteristics</w:t>
        </w:r>
      </w:hyperlink>
      <w:r w:rsidR="006D78A7" w:rsidRPr="009977C5">
        <w:rPr>
          <w:rFonts w:cs="Arial"/>
          <w:sz w:val="22"/>
        </w:rPr>
        <w:t xml:space="preserve">. </w:t>
      </w:r>
      <w:r w:rsidR="00D62A4F" w:rsidRPr="009977C5">
        <w:rPr>
          <w:rFonts w:cs="Arial"/>
          <w:sz w:val="22"/>
        </w:rPr>
        <w:t>Assessment of impact means we consider the needs of everyone with an “intersectional lens</w:t>
      </w:r>
      <w:r w:rsidR="00B81278" w:rsidRPr="009977C5">
        <w:rPr>
          <w:rFonts w:cs="Arial"/>
          <w:sz w:val="22"/>
        </w:rPr>
        <w:t>.”</w:t>
      </w:r>
      <w:r w:rsidR="00D62A4F" w:rsidRPr="009977C5">
        <w:rPr>
          <w:rFonts w:cs="Arial"/>
          <w:sz w:val="22"/>
        </w:rPr>
        <w:t xml:space="preserve"> This means looking at the impact that different protected characteristics and other factors can have on people.</w:t>
      </w:r>
      <w:r w:rsidR="006E126B" w:rsidRPr="009977C5">
        <w:rPr>
          <w:rFonts w:cs="Arial"/>
          <w:sz w:val="22"/>
        </w:rPr>
        <w:t xml:space="preserve"> </w:t>
      </w:r>
    </w:p>
    <w:p w14:paraId="793CA4DF" w14:textId="77777777" w:rsidR="000D0EA3" w:rsidRPr="009977C5" w:rsidRDefault="00D129D9" w:rsidP="00991534">
      <w:pPr>
        <w:rPr>
          <w:rFonts w:cs="Arial"/>
          <w:sz w:val="22"/>
        </w:rPr>
      </w:pPr>
      <w:r w:rsidRPr="009977C5">
        <w:rPr>
          <w:rFonts w:cs="Arial"/>
          <w:sz w:val="22"/>
        </w:rPr>
        <w:t>C</w:t>
      </w:r>
      <w:r w:rsidR="001956D3" w:rsidRPr="009977C5">
        <w:rPr>
          <w:rFonts w:cs="Arial"/>
          <w:sz w:val="22"/>
        </w:rPr>
        <w:t xml:space="preserve">onsider if your proposal </w:t>
      </w:r>
      <w:r w:rsidR="00315943" w:rsidRPr="009977C5">
        <w:rPr>
          <w:rFonts w:cs="Arial"/>
          <w:sz w:val="22"/>
        </w:rPr>
        <w:t>will help</w:t>
      </w:r>
      <w:r w:rsidR="000D0EA3" w:rsidRPr="009977C5">
        <w:rPr>
          <w:rFonts w:cs="Arial"/>
          <w:sz w:val="22"/>
        </w:rPr>
        <w:t>:</w:t>
      </w:r>
    </w:p>
    <w:p w14:paraId="4F7473D0" w14:textId="77777777" w:rsidR="000D0EA3" w:rsidRPr="009977C5" w:rsidRDefault="00315943" w:rsidP="004A0FB8">
      <w:pPr>
        <w:pStyle w:val="ListParagraph"/>
        <w:numPr>
          <w:ilvl w:val="0"/>
          <w:numId w:val="24"/>
        </w:numPr>
        <w:spacing w:after="0"/>
        <w:rPr>
          <w:rFonts w:cs="Arial"/>
          <w:sz w:val="22"/>
        </w:rPr>
      </w:pPr>
      <w:r w:rsidRPr="009977C5">
        <w:rPr>
          <w:rFonts w:cs="Arial"/>
          <w:sz w:val="22"/>
        </w:rPr>
        <w:t>prevent</w:t>
      </w:r>
      <w:r w:rsidR="001956D3" w:rsidRPr="009977C5">
        <w:rPr>
          <w:rFonts w:cs="Arial"/>
          <w:sz w:val="22"/>
        </w:rPr>
        <w:t xml:space="preserve"> discrimination</w:t>
      </w:r>
    </w:p>
    <w:p w14:paraId="59997715" w14:textId="060C163D" w:rsidR="004A0FB8" w:rsidRPr="009977C5" w:rsidRDefault="008E13F2" w:rsidP="004A0FB8">
      <w:pPr>
        <w:pStyle w:val="ListParagraph"/>
        <w:numPr>
          <w:ilvl w:val="0"/>
          <w:numId w:val="24"/>
        </w:numPr>
        <w:spacing w:after="0"/>
        <w:rPr>
          <w:rFonts w:cs="Arial"/>
          <w:sz w:val="22"/>
        </w:rPr>
      </w:pPr>
      <w:r w:rsidRPr="009977C5">
        <w:rPr>
          <w:rFonts w:cs="Arial"/>
          <w:sz w:val="22"/>
        </w:rPr>
        <w:t>advance</w:t>
      </w:r>
      <w:r w:rsidR="001956D3" w:rsidRPr="009977C5">
        <w:rPr>
          <w:rFonts w:cs="Arial"/>
          <w:sz w:val="22"/>
        </w:rPr>
        <w:t xml:space="preserve"> equal opportunit</w:t>
      </w:r>
      <w:r w:rsidR="00960E35" w:rsidRPr="009977C5">
        <w:rPr>
          <w:rFonts w:cs="Arial"/>
          <w:sz w:val="22"/>
        </w:rPr>
        <w:t>ies</w:t>
      </w:r>
      <w:r w:rsidR="00C707B9" w:rsidRPr="009977C5">
        <w:rPr>
          <w:rFonts w:cs="Arial"/>
          <w:sz w:val="22"/>
        </w:rPr>
        <w:t xml:space="preserve"> by reducing disadvantage and mee</w:t>
      </w:r>
      <w:r w:rsidR="004A0FB8" w:rsidRPr="009977C5">
        <w:rPr>
          <w:rFonts w:cs="Arial"/>
          <w:sz w:val="22"/>
        </w:rPr>
        <w:t>ting</w:t>
      </w:r>
      <w:r w:rsidR="00C707B9" w:rsidRPr="009977C5">
        <w:rPr>
          <w:rFonts w:cs="Arial"/>
          <w:sz w:val="22"/>
        </w:rPr>
        <w:t xml:space="preserve"> different needs</w:t>
      </w:r>
      <w:r w:rsidR="00453427" w:rsidRPr="009977C5">
        <w:rPr>
          <w:rFonts w:cs="Arial"/>
          <w:sz w:val="22"/>
        </w:rPr>
        <w:t>,</w:t>
      </w:r>
      <w:r w:rsidR="002E1904" w:rsidRPr="009977C5">
        <w:rPr>
          <w:rFonts w:cs="Arial"/>
          <w:sz w:val="22"/>
        </w:rPr>
        <w:t xml:space="preserve"> </w:t>
      </w:r>
      <w:r w:rsidR="00C707B9" w:rsidRPr="009977C5">
        <w:rPr>
          <w:rFonts w:cs="Arial"/>
          <w:sz w:val="22"/>
        </w:rPr>
        <w:t xml:space="preserve">and </w:t>
      </w:r>
    </w:p>
    <w:p w14:paraId="2D96C0A9" w14:textId="04486CEF" w:rsidR="006E574F" w:rsidRPr="009977C5" w:rsidRDefault="00BB3CF8" w:rsidP="00991534">
      <w:pPr>
        <w:pStyle w:val="ListParagraph"/>
        <w:numPr>
          <w:ilvl w:val="0"/>
          <w:numId w:val="24"/>
        </w:numPr>
        <w:spacing w:after="0"/>
        <w:rPr>
          <w:rFonts w:cs="Arial"/>
          <w:sz w:val="22"/>
        </w:rPr>
      </w:pPr>
      <w:r w:rsidRPr="009977C5">
        <w:rPr>
          <w:rFonts w:cs="Arial"/>
          <w:sz w:val="22"/>
        </w:rPr>
        <w:t>foster</w:t>
      </w:r>
      <w:r w:rsidR="00C707B9" w:rsidRPr="009977C5">
        <w:rPr>
          <w:rFonts w:cs="Arial"/>
          <w:sz w:val="22"/>
        </w:rPr>
        <w:t xml:space="preserve"> good relations by encouraging inclusion and understanding.</w:t>
      </w:r>
      <w:r w:rsidR="001956D3" w:rsidRPr="009977C5">
        <w:rPr>
          <w:rFonts w:cs="Arial"/>
          <w:sz w:val="22"/>
        </w:rPr>
        <w:t xml:space="preserve"> </w:t>
      </w:r>
    </w:p>
    <w:p w14:paraId="0F342E8D" w14:textId="0F8A1BF9" w:rsidR="006D7FF5" w:rsidRPr="00240FAE" w:rsidRDefault="006D7FF5" w:rsidP="00837EBB">
      <w:pPr>
        <w:pStyle w:val="Heading2"/>
        <w:rPr>
          <w:rFonts w:cs="Arial"/>
          <w:sz w:val="24"/>
          <w:szCs w:val="24"/>
        </w:rPr>
      </w:pPr>
      <w:r w:rsidRPr="00240FAE">
        <w:rPr>
          <w:rFonts w:cs="Arial"/>
          <w:sz w:val="24"/>
          <w:szCs w:val="24"/>
        </w:rPr>
        <w:lastRenderedPageBreak/>
        <w:t xml:space="preserve">Consider if your proposal could impact on </w:t>
      </w:r>
      <w:r w:rsidR="00D1277A" w:rsidRPr="00240FAE">
        <w:rPr>
          <w:rFonts w:cs="Arial"/>
          <w:sz w:val="24"/>
          <w:szCs w:val="24"/>
        </w:rPr>
        <w:t>groups/</w:t>
      </w:r>
      <w:r w:rsidRPr="00240FAE">
        <w:rPr>
          <w:rFonts w:cs="Arial"/>
          <w:sz w:val="24"/>
          <w:szCs w:val="24"/>
        </w:rPr>
        <w:t>people with protected characteristics.</w:t>
      </w:r>
      <w:r w:rsidR="00837EBB" w:rsidRPr="00240FAE">
        <w:rPr>
          <w:rFonts w:cs="Arial"/>
          <w:sz w:val="24"/>
          <w:szCs w:val="24"/>
        </w:rPr>
        <w:t xml:space="preserve"> </w:t>
      </w:r>
      <w:r w:rsidRPr="00240FAE">
        <w:rPr>
          <w:rFonts w:cs="Arial"/>
          <w:sz w:val="24"/>
          <w:szCs w:val="24"/>
        </w:rPr>
        <w:t xml:space="preserve">Tick all that apply </w:t>
      </w:r>
    </w:p>
    <w:tbl>
      <w:tblPr>
        <w:tblStyle w:val="TableGrid"/>
        <w:tblW w:w="0" w:type="auto"/>
        <w:tblInd w:w="-5" w:type="dxa"/>
        <w:tblLook w:val="04A0" w:firstRow="1" w:lastRow="0" w:firstColumn="1" w:lastColumn="0" w:noHBand="0" w:noVBand="1"/>
      </w:tblPr>
      <w:tblGrid>
        <w:gridCol w:w="4035"/>
        <w:gridCol w:w="1662"/>
        <w:gridCol w:w="1662"/>
        <w:gridCol w:w="1662"/>
      </w:tblGrid>
      <w:tr w:rsidR="003C41B5" w:rsidRPr="00901034" w14:paraId="2F6C9C8B" w14:textId="77777777" w:rsidTr="004B2B77">
        <w:trPr>
          <w:tblHeader/>
        </w:trPr>
        <w:tc>
          <w:tcPr>
            <w:tcW w:w="4035" w:type="dxa"/>
          </w:tcPr>
          <w:p w14:paraId="5FEA9496" w14:textId="77777777" w:rsidR="006D7FF5" w:rsidRPr="00240FAE" w:rsidRDefault="006D7FF5" w:rsidP="00F80D0E">
            <w:pPr>
              <w:rPr>
                <w:rFonts w:cs="Arial"/>
                <w:sz w:val="24"/>
                <w:szCs w:val="24"/>
              </w:rPr>
            </w:pPr>
          </w:p>
        </w:tc>
        <w:tc>
          <w:tcPr>
            <w:tcW w:w="1662" w:type="dxa"/>
          </w:tcPr>
          <w:p w14:paraId="455335A1" w14:textId="77777777" w:rsidR="006D7FF5" w:rsidRPr="00901034" w:rsidRDefault="006D7FF5" w:rsidP="00F80D0E">
            <w:pPr>
              <w:rPr>
                <w:rFonts w:cs="Arial"/>
                <w:sz w:val="24"/>
                <w:szCs w:val="24"/>
              </w:rPr>
            </w:pPr>
            <w:r w:rsidRPr="00901034">
              <w:rPr>
                <w:rFonts w:cs="Arial"/>
                <w:sz w:val="24"/>
                <w:szCs w:val="24"/>
              </w:rPr>
              <w:t>Negative impact</w:t>
            </w:r>
          </w:p>
        </w:tc>
        <w:tc>
          <w:tcPr>
            <w:tcW w:w="1662" w:type="dxa"/>
          </w:tcPr>
          <w:p w14:paraId="243D33FD" w14:textId="77777777" w:rsidR="006D7FF5" w:rsidRPr="00901034" w:rsidRDefault="006D7FF5" w:rsidP="00F80D0E">
            <w:pPr>
              <w:rPr>
                <w:rFonts w:cs="Arial"/>
                <w:sz w:val="24"/>
                <w:szCs w:val="24"/>
              </w:rPr>
            </w:pPr>
            <w:r w:rsidRPr="00901034">
              <w:rPr>
                <w:rFonts w:cs="Arial"/>
                <w:sz w:val="24"/>
                <w:szCs w:val="24"/>
              </w:rPr>
              <w:t>Positive impact</w:t>
            </w:r>
          </w:p>
        </w:tc>
        <w:tc>
          <w:tcPr>
            <w:tcW w:w="1662" w:type="dxa"/>
          </w:tcPr>
          <w:p w14:paraId="5B0023DC" w14:textId="77777777" w:rsidR="006D7FF5" w:rsidRPr="00901034" w:rsidRDefault="006D7FF5" w:rsidP="00F80D0E">
            <w:pPr>
              <w:rPr>
                <w:rFonts w:cs="Arial"/>
                <w:sz w:val="24"/>
                <w:szCs w:val="24"/>
              </w:rPr>
            </w:pPr>
            <w:r w:rsidRPr="00901034">
              <w:rPr>
                <w:rFonts w:cs="Arial"/>
                <w:sz w:val="24"/>
                <w:szCs w:val="24"/>
              </w:rPr>
              <w:t>No impact</w:t>
            </w:r>
          </w:p>
        </w:tc>
      </w:tr>
      <w:tr w:rsidR="003C41B5" w:rsidRPr="00901034" w14:paraId="088B2EBA" w14:textId="77777777" w:rsidTr="00FA19BB">
        <w:tc>
          <w:tcPr>
            <w:tcW w:w="4035" w:type="dxa"/>
          </w:tcPr>
          <w:p w14:paraId="74BE505E" w14:textId="77777777" w:rsidR="006D7FF5" w:rsidRPr="00901034" w:rsidRDefault="006D7FF5" w:rsidP="00F80D0E">
            <w:pPr>
              <w:pStyle w:val="ListParagraph"/>
              <w:numPr>
                <w:ilvl w:val="0"/>
                <w:numId w:val="14"/>
              </w:numPr>
              <w:rPr>
                <w:rFonts w:cs="Arial"/>
                <w:sz w:val="24"/>
                <w:szCs w:val="24"/>
              </w:rPr>
            </w:pPr>
            <w:r w:rsidRPr="00901034">
              <w:rPr>
                <w:rFonts w:cs="Arial"/>
                <w:sz w:val="24"/>
                <w:szCs w:val="24"/>
              </w:rPr>
              <w:t>Age</w:t>
            </w:r>
          </w:p>
        </w:tc>
        <w:tc>
          <w:tcPr>
            <w:tcW w:w="1662" w:type="dxa"/>
          </w:tcPr>
          <w:p w14:paraId="441E181D" w14:textId="43E68BFA" w:rsidR="006D7FF5" w:rsidRPr="00901034" w:rsidRDefault="00872081" w:rsidP="00F80D0E">
            <w:pPr>
              <w:rPr>
                <w:rFonts w:cs="Arial"/>
                <w:sz w:val="24"/>
                <w:szCs w:val="24"/>
              </w:rPr>
            </w:pPr>
            <w:r w:rsidRPr="00901034">
              <w:rPr>
                <w:rFonts w:ascii="Segoe UI Symbol" w:hAnsi="Segoe UI Symbol" w:cs="Segoe UI Symbol"/>
                <w:sz w:val="24"/>
                <w:szCs w:val="24"/>
              </w:rPr>
              <w:t>✔️</w:t>
            </w:r>
          </w:p>
        </w:tc>
        <w:tc>
          <w:tcPr>
            <w:tcW w:w="1662" w:type="dxa"/>
          </w:tcPr>
          <w:p w14:paraId="518FF503" w14:textId="726B7565" w:rsidR="006D7FF5" w:rsidRPr="00901034" w:rsidRDefault="00872081" w:rsidP="00F80D0E">
            <w:pPr>
              <w:rPr>
                <w:rFonts w:cs="Arial"/>
                <w:sz w:val="24"/>
                <w:szCs w:val="24"/>
              </w:rPr>
            </w:pPr>
            <w:r w:rsidRPr="00901034">
              <w:rPr>
                <w:rFonts w:ascii="Segoe UI Symbol" w:hAnsi="Segoe UI Symbol" w:cs="Segoe UI Symbol"/>
                <w:sz w:val="24"/>
                <w:szCs w:val="24"/>
              </w:rPr>
              <w:t>✔️</w:t>
            </w:r>
          </w:p>
        </w:tc>
        <w:tc>
          <w:tcPr>
            <w:tcW w:w="1662" w:type="dxa"/>
          </w:tcPr>
          <w:p w14:paraId="1AB7642F" w14:textId="77777777" w:rsidR="006D7FF5" w:rsidRPr="00901034" w:rsidRDefault="006D7FF5" w:rsidP="00F80D0E">
            <w:pPr>
              <w:rPr>
                <w:rFonts w:cs="Arial"/>
                <w:sz w:val="24"/>
                <w:szCs w:val="24"/>
              </w:rPr>
            </w:pPr>
          </w:p>
        </w:tc>
      </w:tr>
      <w:tr w:rsidR="003C41B5" w:rsidRPr="00901034" w14:paraId="26C3F25D" w14:textId="77777777" w:rsidTr="00FA19BB">
        <w:tc>
          <w:tcPr>
            <w:tcW w:w="4035" w:type="dxa"/>
          </w:tcPr>
          <w:p w14:paraId="5E8C4C44" w14:textId="77777777" w:rsidR="006D7FF5" w:rsidRPr="00901034" w:rsidRDefault="006D7FF5" w:rsidP="00F80D0E">
            <w:pPr>
              <w:pStyle w:val="ListParagraph"/>
              <w:numPr>
                <w:ilvl w:val="0"/>
                <w:numId w:val="14"/>
              </w:numPr>
              <w:rPr>
                <w:rFonts w:cs="Arial"/>
                <w:sz w:val="24"/>
                <w:szCs w:val="24"/>
              </w:rPr>
            </w:pPr>
            <w:r w:rsidRPr="00901034">
              <w:rPr>
                <w:rFonts w:cs="Arial"/>
                <w:sz w:val="24"/>
                <w:szCs w:val="24"/>
              </w:rPr>
              <w:t>Disability</w:t>
            </w:r>
          </w:p>
        </w:tc>
        <w:tc>
          <w:tcPr>
            <w:tcW w:w="1662" w:type="dxa"/>
          </w:tcPr>
          <w:p w14:paraId="4756BD78" w14:textId="5788CF8B" w:rsidR="006D7FF5" w:rsidRPr="00901034" w:rsidRDefault="00872081" w:rsidP="00F80D0E">
            <w:pPr>
              <w:rPr>
                <w:rFonts w:cs="Arial"/>
                <w:sz w:val="24"/>
                <w:szCs w:val="24"/>
              </w:rPr>
            </w:pPr>
            <w:r w:rsidRPr="00901034">
              <w:rPr>
                <w:rFonts w:ascii="Segoe UI Symbol" w:hAnsi="Segoe UI Symbol" w:cs="Segoe UI Symbol"/>
                <w:sz w:val="24"/>
                <w:szCs w:val="24"/>
              </w:rPr>
              <w:t>✔️</w:t>
            </w:r>
          </w:p>
        </w:tc>
        <w:tc>
          <w:tcPr>
            <w:tcW w:w="1662" w:type="dxa"/>
          </w:tcPr>
          <w:p w14:paraId="65AF8C98" w14:textId="67F699BE" w:rsidR="006D7FF5" w:rsidRPr="00901034" w:rsidRDefault="00872081" w:rsidP="00F80D0E">
            <w:pPr>
              <w:rPr>
                <w:rFonts w:cs="Arial"/>
                <w:sz w:val="24"/>
                <w:szCs w:val="24"/>
              </w:rPr>
            </w:pPr>
            <w:r w:rsidRPr="00901034">
              <w:rPr>
                <w:rFonts w:ascii="Segoe UI Symbol" w:hAnsi="Segoe UI Symbol" w:cs="Segoe UI Symbol"/>
                <w:sz w:val="24"/>
                <w:szCs w:val="24"/>
              </w:rPr>
              <w:t>✔️</w:t>
            </w:r>
          </w:p>
        </w:tc>
        <w:tc>
          <w:tcPr>
            <w:tcW w:w="1662" w:type="dxa"/>
          </w:tcPr>
          <w:p w14:paraId="1AB1818E" w14:textId="77777777" w:rsidR="006D7FF5" w:rsidRPr="00901034" w:rsidRDefault="006D7FF5" w:rsidP="00F80D0E">
            <w:pPr>
              <w:rPr>
                <w:rFonts w:cs="Arial"/>
                <w:sz w:val="24"/>
                <w:szCs w:val="24"/>
              </w:rPr>
            </w:pPr>
          </w:p>
        </w:tc>
      </w:tr>
      <w:tr w:rsidR="003C41B5" w:rsidRPr="00901034" w14:paraId="426C7821" w14:textId="77777777" w:rsidTr="00FA19BB">
        <w:tc>
          <w:tcPr>
            <w:tcW w:w="4035" w:type="dxa"/>
          </w:tcPr>
          <w:p w14:paraId="4635A217" w14:textId="6CD6DB64" w:rsidR="006D7FF5" w:rsidRPr="00901034" w:rsidRDefault="006D7FF5" w:rsidP="00F80D0E">
            <w:pPr>
              <w:pStyle w:val="ListParagraph"/>
              <w:numPr>
                <w:ilvl w:val="0"/>
                <w:numId w:val="14"/>
              </w:numPr>
              <w:rPr>
                <w:rFonts w:cs="Arial"/>
                <w:sz w:val="24"/>
                <w:szCs w:val="24"/>
              </w:rPr>
            </w:pPr>
            <w:r w:rsidRPr="00901034">
              <w:rPr>
                <w:rFonts w:cs="Arial"/>
                <w:sz w:val="24"/>
                <w:szCs w:val="24"/>
              </w:rPr>
              <w:t xml:space="preserve">Gender </w:t>
            </w:r>
            <w:r w:rsidR="00310909" w:rsidRPr="00901034">
              <w:rPr>
                <w:rFonts w:cs="Arial"/>
                <w:sz w:val="24"/>
                <w:szCs w:val="24"/>
              </w:rPr>
              <w:t>r</w:t>
            </w:r>
            <w:r w:rsidRPr="00901034">
              <w:rPr>
                <w:rFonts w:cs="Arial"/>
                <w:sz w:val="24"/>
                <w:szCs w:val="24"/>
              </w:rPr>
              <w:t>eassignment</w:t>
            </w:r>
          </w:p>
        </w:tc>
        <w:tc>
          <w:tcPr>
            <w:tcW w:w="1662" w:type="dxa"/>
          </w:tcPr>
          <w:p w14:paraId="12983110" w14:textId="2287107E" w:rsidR="006D7FF5" w:rsidRPr="00901034" w:rsidRDefault="00872081" w:rsidP="00F80D0E">
            <w:pPr>
              <w:rPr>
                <w:rFonts w:cs="Arial"/>
                <w:sz w:val="24"/>
                <w:szCs w:val="24"/>
              </w:rPr>
            </w:pPr>
            <w:r w:rsidRPr="00901034">
              <w:rPr>
                <w:rFonts w:ascii="Segoe UI Symbol" w:hAnsi="Segoe UI Symbol" w:cs="Segoe UI Symbol"/>
                <w:sz w:val="24"/>
                <w:szCs w:val="24"/>
              </w:rPr>
              <w:t>✔️</w:t>
            </w:r>
          </w:p>
        </w:tc>
        <w:tc>
          <w:tcPr>
            <w:tcW w:w="1662" w:type="dxa"/>
          </w:tcPr>
          <w:p w14:paraId="739EEB15" w14:textId="6D2C4482" w:rsidR="006D7FF5" w:rsidRPr="00901034" w:rsidRDefault="00872081" w:rsidP="00F80D0E">
            <w:pPr>
              <w:rPr>
                <w:rFonts w:cs="Arial"/>
                <w:sz w:val="24"/>
                <w:szCs w:val="24"/>
              </w:rPr>
            </w:pPr>
            <w:r w:rsidRPr="00901034">
              <w:rPr>
                <w:rFonts w:ascii="Segoe UI Symbol" w:hAnsi="Segoe UI Symbol" w:cs="Segoe UI Symbol"/>
                <w:sz w:val="24"/>
                <w:szCs w:val="24"/>
              </w:rPr>
              <w:t>✔️</w:t>
            </w:r>
          </w:p>
        </w:tc>
        <w:tc>
          <w:tcPr>
            <w:tcW w:w="1662" w:type="dxa"/>
          </w:tcPr>
          <w:p w14:paraId="32AD6E47" w14:textId="173D1961" w:rsidR="006D7FF5" w:rsidRPr="00901034" w:rsidRDefault="006D7FF5" w:rsidP="00F80D0E">
            <w:pPr>
              <w:rPr>
                <w:rFonts w:cs="Arial"/>
                <w:sz w:val="24"/>
                <w:szCs w:val="24"/>
              </w:rPr>
            </w:pPr>
          </w:p>
        </w:tc>
      </w:tr>
      <w:tr w:rsidR="003C41B5" w:rsidRPr="00901034" w14:paraId="32C1A85E" w14:textId="77777777" w:rsidTr="00FA19BB">
        <w:tc>
          <w:tcPr>
            <w:tcW w:w="4035" w:type="dxa"/>
          </w:tcPr>
          <w:p w14:paraId="564957C3" w14:textId="1CDDE334" w:rsidR="006D7FF5" w:rsidRPr="00901034" w:rsidRDefault="006D7FF5" w:rsidP="00F80D0E">
            <w:pPr>
              <w:pStyle w:val="ListParagraph"/>
              <w:numPr>
                <w:ilvl w:val="0"/>
                <w:numId w:val="14"/>
              </w:numPr>
              <w:rPr>
                <w:rFonts w:cs="Arial"/>
                <w:sz w:val="24"/>
                <w:szCs w:val="24"/>
              </w:rPr>
            </w:pPr>
            <w:r w:rsidRPr="00901034">
              <w:rPr>
                <w:rFonts w:cs="Arial"/>
                <w:sz w:val="24"/>
                <w:szCs w:val="24"/>
              </w:rPr>
              <w:t xml:space="preserve">Marriage and </w:t>
            </w:r>
            <w:r w:rsidR="00310909" w:rsidRPr="00901034">
              <w:rPr>
                <w:rFonts w:cs="Arial"/>
                <w:sz w:val="24"/>
                <w:szCs w:val="24"/>
              </w:rPr>
              <w:t>c</w:t>
            </w:r>
            <w:r w:rsidRPr="00901034">
              <w:rPr>
                <w:rFonts w:cs="Arial"/>
                <w:sz w:val="24"/>
                <w:szCs w:val="24"/>
              </w:rPr>
              <w:t xml:space="preserve">ivil </w:t>
            </w:r>
            <w:r w:rsidR="00310909" w:rsidRPr="00901034">
              <w:rPr>
                <w:rFonts w:cs="Arial"/>
                <w:sz w:val="24"/>
                <w:szCs w:val="24"/>
              </w:rPr>
              <w:t>p</w:t>
            </w:r>
            <w:r w:rsidRPr="00901034">
              <w:rPr>
                <w:rFonts w:cs="Arial"/>
                <w:sz w:val="24"/>
                <w:szCs w:val="24"/>
              </w:rPr>
              <w:t>artnership</w:t>
            </w:r>
          </w:p>
        </w:tc>
        <w:tc>
          <w:tcPr>
            <w:tcW w:w="1662" w:type="dxa"/>
          </w:tcPr>
          <w:p w14:paraId="56B8C282" w14:textId="77777777" w:rsidR="006D7FF5" w:rsidRPr="00901034" w:rsidRDefault="006D7FF5" w:rsidP="00F80D0E">
            <w:pPr>
              <w:rPr>
                <w:rFonts w:cs="Arial"/>
                <w:sz w:val="24"/>
                <w:szCs w:val="24"/>
              </w:rPr>
            </w:pPr>
          </w:p>
        </w:tc>
        <w:tc>
          <w:tcPr>
            <w:tcW w:w="1662" w:type="dxa"/>
          </w:tcPr>
          <w:p w14:paraId="090AD9EF" w14:textId="77777777" w:rsidR="006D7FF5" w:rsidRPr="00901034" w:rsidRDefault="006D7FF5" w:rsidP="00F80D0E">
            <w:pPr>
              <w:rPr>
                <w:rFonts w:cs="Arial"/>
                <w:sz w:val="24"/>
                <w:szCs w:val="24"/>
              </w:rPr>
            </w:pPr>
          </w:p>
        </w:tc>
        <w:tc>
          <w:tcPr>
            <w:tcW w:w="1662" w:type="dxa"/>
          </w:tcPr>
          <w:p w14:paraId="00575E19" w14:textId="30896075" w:rsidR="006D7FF5" w:rsidRPr="00901034" w:rsidRDefault="00872081" w:rsidP="00F80D0E">
            <w:pPr>
              <w:rPr>
                <w:rFonts w:cs="Arial"/>
                <w:sz w:val="24"/>
                <w:szCs w:val="24"/>
              </w:rPr>
            </w:pPr>
            <w:r w:rsidRPr="00901034">
              <w:rPr>
                <w:rFonts w:ascii="Segoe UI Symbol" w:hAnsi="Segoe UI Symbol" w:cs="Segoe UI Symbol"/>
                <w:sz w:val="24"/>
                <w:szCs w:val="24"/>
              </w:rPr>
              <w:t>✔️</w:t>
            </w:r>
          </w:p>
        </w:tc>
      </w:tr>
      <w:tr w:rsidR="003C41B5" w:rsidRPr="00901034" w14:paraId="2C568195" w14:textId="77777777" w:rsidTr="00FA19BB">
        <w:tc>
          <w:tcPr>
            <w:tcW w:w="4035" w:type="dxa"/>
          </w:tcPr>
          <w:p w14:paraId="4A64FC56" w14:textId="58B4F347" w:rsidR="006D7FF5" w:rsidRPr="00901034" w:rsidRDefault="006D7FF5" w:rsidP="00F80D0E">
            <w:pPr>
              <w:pStyle w:val="ListParagraph"/>
              <w:numPr>
                <w:ilvl w:val="0"/>
                <w:numId w:val="14"/>
              </w:numPr>
              <w:rPr>
                <w:rFonts w:cs="Arial"/>
                <w:sz w:val="24"/>
                <w:szCs w:val="24"/>
              </w:rPr>
            </w:pPr>
            <w:r w:rsidRPr="00901034">
              <w:rPr>
                <w:rFonts w:cs="Arial"/>
                <w:sz w:val="24"/>
                <w:szCs w:val="24"/>
              </w:rPr>
              <w:t xml:space="preserve">Pregnancy and </w:t>
            </w:r>
            <w:r w:rsidR="00310909" w:rsidRPr="00901034">
              <w:rPr>
                <w:rFonts w:cs="Arial"/>
                <w:sz w:val="24"/>
                <w:szCs w:val="24"/>
              </w:rPr>
              <w:t>m</w:t>
            </w:r>
            <w:r w:rsidRPr="00901034">
              <w:rPr>
                <w:rFonts w:cs="Arial"/>
                <w:sz w:val="24"/>
                <w:szCs w:val="24"/>
              </w:rPr>
              <w:t>aternity</w:t>
            </w:r>
          </w:p>
        </w:tc>
        <w:tc>
          <w:tcPr>
            <w:tcW w:w="1662" w:type="dxa"/>
          </w:tcPr>
          <w:p w14:paraId="1F313D78" w14:textId="65D2DFAC" w:rsidR="006D7FF5" w:rsidRPr="00901034" w:rsidRDefault="00872081" w:rsidP="00F80D0E">
            <w:pPr>
              <w:rPr>
                <w:rFonts w:cs="Arial"/>
                <w:sz w:val="24"/>
                <w:szCs w:val="24"/>
              </w:rPr>
            </w:pPr>
            <w:r w:rsidRPr="00901034">
              <w:rPr>
                <w:rFonts w:ascii="Segoe UI Symbol" w:hAnsi="Segoe UI Symbol" w:cs="Segoe UI Symbol"/>
                <w:sz w:val="24"/>
                <w:szCs w:val="24"/>
              </w:rPr>
              <w:t>✔️</w:t>
            </w:r>
          </w:p>
        </w:tc>
        <w:tc>
          <w:tcPr>
            <w:tcW w:w="1662" w:type="dxa"/>
          </w:tcPr>
          <w:p w14:paraId="3F0FF059" w14:textId="373D8B81" w:rsidR="006D7FF5" w:rsidRPr="00901034" w:rsidRDefault="00872081" w:rsidP="00F80D0E">
            <w:pPr>
              <w:rPr>
                <w:rFonts w:cs="Arial"/>
                <w:sz w:val="24"/>
                <w:szCs w:val="24"/>
              </w:rPr>
            </w:pPr>
            <w:r w:rsidRPr="00901034">
              <w:rPr>
                <w:rFonts w:ascii="Segoe UI Symbol" w:hAnsi="Segoe UI Symbol" w:cs="Segoe UI Symbol"/>
                <w:sz w:val="24"/>
                <w:szCs w:val="24"/>
              </w:rPr>
              <w:t>✔️</w:t>
            </w:r>
          </w:p>
        </w:tc>
        <w:tc>
          <w:tcPr>
            <w:tcW w:w="1662" w:type="dxa"/>
          </w:tcPr>
          <w:p w14:paraId="6184524F" w14:textId="77777777" w:rsidR="006D7FF5" w:rsidRPr="00901034" w:rsidRDefault="006D7FF5" w:rsidP="00F80D0E">
            <w:pPr>
              <w:rPr>
                <w:rFonts w:cs="Arial"/>
                <w:sz w:val="24"/>
                <w:szCs w:val="24"/>
              </w:rPr>
            </w:pPr>
          </w:p>
        </w:tc>
      </w:tr>
      <w:tr w:rsidR="003C41B5" w:rsidRPr="00901034" w14:paraId="54C1500B" w14:textId="77777777" w:rsidTr="00FA19BB">
        <w:tc>
          <w:tcPr>
            <w:tcW w:w="4035" w:type="dxa"/>
          </w:tcPr>
          <w:p w14:paraId="0DB605A7" w14:textId="77777777" w:rsidR="006D7FF5" w:rsidRPr="00901034" w:rsidRDefault="006D7FF5" w:rsidP="00F80D0E">
            <w:pPr>
              <w:pStyle w:val="ListParagraph"/>
              <w:numPr>
                <w:ilvl w:val="0"/>
                <w:numId w:val="14"/>
              </w:numPr>
              <w:rPr>
                <w:rFonts w:cs="Arial"/>
                <w:sz w:val="24"/>
                <w:szCs w:val="24"/>
              </w:rPr>
            </w:pPr>
            <w:r w:rsidRPr="00901034">
              <w:rPr>
                <w:rFonts w:cs="Arial"/>
                <w:sz w:val="24"/>
                <w:szCs w:val="24"/>
              </w:rPr>
              <w:t>Race</w:t>
            </w:r>
          </w:p>
        </w:tc>
        <w:tc>
          <w:tcPr>
            <w:tcW w:w="1662" w:type="dxa"/>
          </w:tcPr>
          <w:p w14:paraId="1B0386F3" w14:textId="402D891B" w:rsidR="006D7FF5" w:rsidRPr="00901034" w:rsidRDefault="00872081" w:rsidP="00F80D0E">
            <w:pPr>
              <w:rPr>
                <w:rFonts w:cs="Arial"/>
                <w:sz w:val="24"/>
                <w:szCs w:val="24"/>
              </w:rPr>
            </w:pPr>
            <w:r w:rsidRPr="00901034">
              <w:rPr>
                <w:rFonts w:ascii="Segoe UI Symbol" w:hAnsi="Segoe UI Symbol" w:cs="Segoe UI Symbol"/>
                <w:sz w:val="24"/>
                <w:szCs w:val="24"/>
              </w:rPr>
              <w:t>✔️</w:t>
            </w:r>
          </w:p>
        </w:tc>
        <w:tc>
          <w:tcPr>
            <w:tcW w:w="1662" w:type="dxa"/>
          </w:tcPr>
          <w:p w14:paraId="715CE35A" w14:textId="2C320836" w:rsidR="006D7FF5" w:rsidRPr="00901034" w:rsidRDefault="00872081" w:rsidP="00F80D0E">
            <w:pPr>
              <w:rPr>
                <w:rFonts w:cs="Arial"/>
                <w:sz w:val="24"/>
                <w:szCs w:val="24"/>
              </w:rPr>
            </w:pPr>
            <w:r w:rsidRPr="00901034">
              <w:rPr>
                <w:rFonts w:ascii="Segoe UI Symbol" w:hAnsi="Segoe UI Symbol" w:cs="Segoe UI Symbol"/>
                <w:sz w:val="24"/>
                <w:szCs w:val="24"/>
              </w:rPr>
              <w:t>✔️</w:t>
            </w:r>
          </w:p>
        </w:tc>
        <w:tc>
          <w:tcPr>
            <w:tcW w:w="1662" w:type="dxa"/>
          </w:tcPr>
          <w:p w14:paraId="138AF40D" w14:textId="77777777" w:rsidR="006D7FF5" w:rsidRPr="00901034" w:rsidRDefault="006D7FF5" w:rsidP="00F80D0E">
            <w:pPr>
              <w:rPr>
                <w:rFonts w:cs="Arial"/>
                <w:sz w:val="24"/>
                <w:szCs w:val="24"/>
              </w:rPr>
            </w:pPr>
          </w:p>
        </w:tc>
      </w:tr>
      <w:tr w:rsidR="003C41B5" w:rsidRPr="00901034" w14:paraId="379D7CEC" w14:textId="77777777" w:rsidTr="00FA19BB">
        <w:tc>
          <w:tcPr>
            <w:tcW w:w="4035" w:type="dxa"/>
          </w:tcPr>
          <w:p w14:paraId="17288E1D" w14:textId="7CAC2A61" w:rsidR="006D7FF5" w:rsidRPr="00901034" w:rsidRDefault="006D7FF5" w:rsidP="00F80D0E">
            <w:pPr>
              <w:pStyle w:val="ListParagraph"/>
              <w:numPr>
                <w:ilvl w:val="0"/>
                <w:numId w:val="14"/>
              </w:numPr>
              <w:rPr>
                <w:rFonts w:cs="Arial"/>
                <w:sz w:val="24"/>
                <w:szCs w:val="24"/>
              </w:rPr>
            </w:pPr>
            <w:r w:rsidRPr="00901034">
              <w:rPr>
                <w:rFonts w:cs="Arial"/>
                <w:sz w:val="24"/>
                <w:szCs w:val="24"/>
              </w:rPr>
              <w:t xml:space="preserve">Religion or </w:t>
            </w:r>
            <w:r w:rsidR="00310909" w:rsidRPr="00901034">
              <w:rPr>
                <w:rFonts w:cs="Arial"/>
                <w:sz w:val="24"/>
                <w:szCs w:val="24"/>
              </w:rPr>
              <w:t>b</w:t>
            </w:r>
            <w:r w:rsidRPr="00901034">
              <w:rPr>
                <w:rFonts w:cs="Arial"/>
                <w:sz w:val="24"/>
                <w:szCs w:val="24"/>
              </w:rPr>
              <w:t>elief</w:t>
            </w:r>
          </w:p>
        </w:tc>
        <w:tc>
          <w:tcPr>
            <w:tcW w:w="1662" w:type="dxa"/>
          </w:tcPr>
          <w:p w14:paraId="09E0B964" w14:textId="2429C34C" w:rsidR="006D7FF5" w:rsidRPr="00901034" w:rsidRDefault="00872081" w:rsidP="00F80D0E">
            <w:pPr>
              <w:rPr>
                <w:rFonts w:cs="Arial"/>
                <w:sz w:val="24"/>
                <w:szCs w:val="24"/>
              </w:rPr>
            </w:pPr>
            <w:r w:rsidRPr="00901034">
              <w:rPr>
                <w:rFonts w:ascii="Segoe UI Symbol" w:hAnsi="Segoe UI Symbol" w:cs="Segoe UI Symbol"/>
                <w:sz w:val="24"/>
                <w:szCs w:val="24"/>
              </w:rPr>
              <w:t>✔️</w:t>
            </w:r>
          </w:p>
        </w:tc>
        <w:tc>
          <w:tcPr>
            <w:tcW w:w="1662" w:type="dxa"/>
          </w:tcPr>
          <w:p w14:paraId="0D34F66A" w14:textId="3E96A12C" w:rsidR="006D7FF5" w:rsidRPr="00901034" w:rsidRDefault="00872081" w:rsidP="00F80D0E">
            <w:pPr>
              <w:rPr>
                <w:rFonts w:cs="Arial"/>
                <w:sz w:val="24"/>
                <w:szCs w:val="24"/>
              </w:rPr>
            </w:pPr>
            <w:r w:rsidRPr="00901034">
              <w:rPr>
                <w:rFonts w:ascii="Segoe UI Symbol" w:hAnsi="Segoe UI Symbol" w:cs="Segoe UI Symbol"/>
                <w:sz w:val="24"/>
                <w:szCs w:val="24"/>
              </w:rPr>
              <w:t>✔️</w:t>
            </w:r>
          </w:p>
        </w:tc>
        <w:tc>
          <w:tcPr>
            <w:tcW w:w="1662" w:type="dxa"/>
          </w:tcPr>
          <w:p w14:paraId="43DE061E" w14:textId="77777777" w:rsidR="006D7FF5" w:rsidRPr="00901034" w:rsidRDefault="006D7FF5" w:rsidP="00F80D0E">
            <w:pPr>
              <w:rPr>
                <w:rFonts w:cs="Arial"/>
                <w:sz w:val="24"/>
                <w:szCs w:val="24"/>
              </w:rPr>
            </w:pPr>
          </w:p>
        </w:tc>
      </w:tr>
      <w:tr w:rsidR="003C41B5" w:rsidRPr="00901034" w14:paraId="0E46413D" w14:textId="77777777" w:rsidTr="00FA19BB">
        <w:tc>
          <w:tcPr>
            <w:tcW w:w="4035" w:type="dxa"/>
          </w:tcPr>
          <w:p w14:paraId="2FCE4346" w14:textId="77777777" w:rsidR="006D7FF5" w:rsidRPr="00901034" w:rsidRDefault="006D7FF5" w:rsidP="00F80D0E">
            <w:pPr>
              <w:pStyle w:val="ListParagraph"/>
              <w:numPr>
                <w:ilvl w:val="0"/>
                <w:numId w:val="14"/>
              </w:numPr>
              <w:rPr>
                <w:rFonts w:cs="Arial"/>
                <w:sz w:val="24"/>
                <w:szCs w:val="24"/>
              </w:rPr>
            </w:pPr>
            <w:r w:rsidRPr="00901034">
              <w:rPr>
                <w:rFonts w:cs="Arial"/>
                <w:sz w:val="24"/>
                <w:szCs w:val="24"/>
              </w:rPr>
              <w:t xml:space="preserve">Sex </w:t>
            </w:r>
          </w:p>
        </w:tc>
        <w:tc>
          <w:tcPr>
            <w:tcW w:w="1662" w:type="dxa"/>
          </w:tcPr>
          <w:p w14:paraId="16F7B098" w14:textId="4A01BEE5" w:rsidR="006D7FF5" w:rsidRPr="00901034" w:rsidRDefault="00872081" w:rsidP="00F80D0E">
            <w:pPr>
              <w:rPr>
                <w:rFonts w:cs="Arial"/>
                <w:sz w:val="24"/>
                <w:szCs w:val="24"/>
              </w:rPr>
            </w:pPr>
            <w:r w:rsidRPr="00901034">
              <w:rPr>
                <w:rFonts w:ascii="Segoe UI Symbol" w:hAnsi="Segoe UI Symbol" w:cs="Segoe UI Symbol"/>
                <w:sz w:val="24"/>
                <w:szCs w:val="24"/>
              </w:rPr>
              <w:t>✔️</w:t>
            </w:r>
          </w:p>
        </w:tc>
        <w:tc>
          <w:tcPr>
            <w:tcW w:w="1662" w:type="dxa"/>
          </w:tcPr>
          <w:p w14:paraId="373E7ABB" w14:textId="24813733" w:rsidR="006D7FF5" w:rsidRPr="00901034" w:rsidRDefault="00872081" w:rsidP="00F80D0E">
            <w:pPr>
              <w:rPr>
                <w:rFonts w:cs="Arial"/>
                <w:sz w:val="24"/>
                <w:szCs w:val="24"/>
              </w:rPr>
            </w:pPr>
            <w:r w:rsidRPr="00901034">
              <w:rPr>
                <w:rFonts w:ascii="Segoe UI Symbol" w:hAnsi="Segoe UI Symbol" w:cs="Segoe UI Symbol"/>
                <w:sz w:val="24"/>
                <w:szCs w:val="24"/>
              </w:rPr>
              <w:t>✔️</w:t>
            </w:r>
          </w:p>
        </w:tc>
        <w:tc>
          <w:tcPr>
            <w:tcW w:w="1662" w:type="dxa"/>
          </w:tcPr>
          <w:p w14:paraId="72F724A8" w14:textId="77777777" w:rsidR="006D7FF5" w:rsidRPr="00901034" w:rsidRDefault="006D7FF5" w:rsidP="00F80D0E">
            <w:pPr>
              <w:rPr>
                <w:rFonts w:cs="Arial"/>
                <w:sz w:val="24"/>
                <w:szCs w:val="24"/>
              </w:rPr>
            </w:pPr>
          </w:p>
        </w:tc>
      </w:tr>
      <w:tr w:rsidR="003C41B5" w:rsidRPr="00901034" w14:paraId="45B740EC" w14:textId="77777777" w:rsidTr="00FA19BB">
        <w:tc>
          <w:tcPr>
            <w:tcW w:w="4035" w:type="dxa"/>
          </w:tcPr>
          <w:p w14:paraId="38416C8B" w14:textId="5C81585E" w:rsidR="006D7FF5" w:rsidRPr="00901034" w:rsidRDefault="006D7FF5" w:rsidP="00F80D0E">
            <w:pPr>
              <w:pStyle w:val="ListParagraph"/>
              <w:numPr>
                <w:ilvl w:val="0"/>
                <w:numId w:val="14"/>
              </w:numPr>
              <w:rPr>
                <w:rFonts w:cs="Arial"/>
                <w:sz w:val="24"/>
                <w:szCs w:val="24"/>
              </w:rPr>
            </w:pPr>
            <w:r w:rsidRPr="00901034">
              <w:rPr>
                <w:rFonts w:cs="Arial"/>
                <w:sz w:val="24"/>
                <w:szCs w:val="24"/>
              </w:rPr>
              <w:t xml:space="preserve">Sexual </w:t>
            </w:r>
            <w:r w:rsidR="00310909" w:rsidRPr="00901034">
              <w:rPr>
                <w:rFonts w:cs="Arial"/>
                <w:sz w:val="24"/>
                <w:szCs w:val="24"/>
              </w:rPr>
              <w:t>o</w:t>
            </w:r>
            <w:r w:rsidRPr="00901034">
              <w:rPr>
                <w:rFonts w:cs="Arial"/>
                <w:sz w:val="24"/>
                <w:szCs w:val="24"/>
              </w:rPr>
              <w:t>rientation</w:t>
            </w:r>
          </w:p>
        </w:tc>
        <w:tc>
          <w:tcPr>
            <w:tcW w:w="1662" w:type="dxa"/>
          </w:tcPr>
          <w:p w14:paraId="40EDF0DB" w14:textId="77777777" w:rsidR="006D7FF5" w:rsidRPr="00901034" w:rsidRDefault="006D7FF5" w:rsidP="00F80D0E">
            <w:pPr>
              <w:rPr>
                <w:rFonts w:cs="Arial"/>
                <w:sz w:val="24"/>
                <w:szCs w:val="24"/>
              </w:rPr>
            </w:pPr>
          </w:p>
        </w:tc>
        <w:tc>
          <w:tcPr>
            <w:tcW w:w="1662" w:type="dxa"/>
          </w:tcPr>
          <w:p w14:paraId="033DCBAB" w14:textId="77777777" w:rsidR="006D7FF5" w:rsidRPr="00901034" w:rsidRDefault="006D7FF5" w:rsidP="00F80D0E">
            <w:pPr>
              <w:rPr>
                <w:rFonts w:cs="Arial"/>
                <w:sz w:val="24"/>
                <w:szCs w:val="24"/>
              </w:rPr>
            </w:pPr>
          </w:p>
        </w:tc>
        <w:tc>
          <w:tcPr>
            <w:tcW w:w="1662" w:type="dxa"/>
          </w:tcPr>
          <w:p w14:paraId="74BB04E2" w14:textId="50FC7773" w:rsidR="006D7FF5" w:rsidRPr="00901034" w:rsidRDefault="00872081" w:rsidP="00F80D0E">
            <w:pPr>
              <w:rPr>
                <w:rFonts w:cs="Arial"/>
                <w:sz w:val="24"/>
                <w:szCs w:val="24"/>
              </w:rPr>
            </w:pPr>
            <w:r w:rsidRPr="00901034">
              <w:rPr>
                <w:rFonts w:ascii="Segoe UI Symbol" w:hAnsi="Segoe UI Symbol" w:cs="Segoe UI Symbol"/>
                <w:sz w:val="24"/>
                <w:szCs w:val="24"/>
              </w:rPr>
              <w:t>✔️</w:t>
            </w:r>
          </w:p>
        </w:tc>
      </w:tr>
      <w:tr w:rsidR="003C41B5" w:rsidRPr="00901034" w14:paraId="1DC0F313" w14:textId="77777777" w:rsidTr="00FA19BB">
        <w:tc>
          <w:tcPr>
            <w:tcW w:w="4035" w:type="dxa"/>
          </w:tcPr>
          <w:p w14:paraId="22428104" w14:textId="1CD5DD02" w:rsidR="006D7FF5" w:rsidRPr="00901034" w:rsidRDefault="006D7FF5" w:rsidP="00F80D0E">
            <w:pPr>
              <w:pStyle w:val="ListParagraph"/>
              <w:numPr>
                <w:ilvl w:val="0"/>
                <w:numId w:val="14"/>
              </w:numPr>
              <w:rPr>
                <w:rFonts w:cs="Arial"/>
                <w:sz w:val="24"/>
                <w:szCs w:val="24"/>
              </w:rPr>
            </w:pPr>
            <w:r w:rsidRPr="00901034">
              <w:rPr>
                <w:rFonts w:cs="Arial"/>
                <w:sz w:val="24"/>
                <w:szCs w:val="24"/>
              </w:rPr>
              <w:t xml:space="preserve">Care </w:t>
            </w:r>
            <w:r w:rsidR="00310909" w:rsidRPr="00901034">
              <w:rPr>
                <w:rFonts w:cs="Arial"/>
                <w:sz w:val="24"/>
                <w:szCs w:val="24"/>
              </w:rPr>
              <w:t>e</w:t>
            </w:r>
            <w:r w:rsidRPr="00901034">
              <w:rPr>
                <w:rFonts w:cs="Arial"/>
                <w:sz w:val="24"/>
                <w:szCs w:val="24"/>
              </w:rPr>
              <w:t xml:space="preserve">xperienced </w:t>
            </w:r>
            <w:r w:rsidR="00310909" w:rsidRPr="00901034">
              <w:rPr>
                <w:rFonts w:cs="Arial"/>
                <w:sz w:val="24"/>
                <w:szCs w:val="24"/>
              </w:rPr>
              <w:t>c</w:t>
            </w:r>
            <w:r w:rsidRPr="00901034">
              <w:rPr>
                <w:rFonts w:cs="Arial"/>
                <w:sz w:val="24"/>
                <w:szCs w:val="24"/>
              </w:rPr>
              <w:t xml:space="preserve">hildren and </w:t>
            </w:r>
            <w:r w:rsidR="00310909" w:rsidRPr="00901034">
              <w:rPr>
                <w:rFonts w:cs="Arial"/>
                <w:sz w:val="24"/>
                <w:szCs w:val="24"/>
              </w:rPr>
              <w:t>y</w:t>
            </w:r>
            <w:r w:rsidRPr="00901034">
              <w:rPr>
                <w:rFonts w:cs="Arial"/>
                <w:sz w:val="24"/>
                <w:szCs w:val="24"/>
              </w:rPr>
              <w:t xml:space="preserve">oung </w:t>
            </w:r>
            <w:r w:rsidR="00310909" w:rsidRPr="00901034">
              <w:rPr>
                <w:rFonts w:cs="Arial"/>
                <w:sz w:val="24"/>
                <w:szCs w:val="24"/>
              </w:rPr>
              <w:t>p</w:t>
            </w:r>
            <w:r w:rsidRPr="00901034">
              <w:rPr>
                <w:rFonts w:cs="Arial"/>
                <w:sz w:val="24"/>
                <w:szCs w:val="24"/>
              </w:rPr>
              <w:t>eople</w:t>
            </w:r>
          </w:p>
        </w:tc>
        <w:tc>
          <w:tcPr>
            <w:tcW w:w="1662" w:type="dxa"/>
          </w:tcPr>
          <w:p w14:paraId="6C5C43C7" w14:textId="0EFD5A20" w:rsidR="006D7FF5" w:rsidRPr="00901034" w:rsidRDefault="00872081" w:rsidP="00F80D0E">
            <w:pPr>
              <w:rPr>
                <w:rFonts w:cs="Arial"/>
                <w:sz w:val="24"/>
                <w:szCs w:val="24"/>
              </w:rPr>
            </w:pPr>
            <w:r w:rsidRPr="00901034">
              <w:rPr>
                <w:rFonts w:ascii="Segoe UI Symbol" w:hAnsi="Segoe UI Symbol" w:cs="Segoe UI Symbol"/>
                <w:sz w:val="24"/>
                <w:szCs w:val="24"/>
              </w:rPr>
              <w:t>✔️</w:t>
            </w:r>
          </w:p>
        </w:tc>
        <w:tc>
          <w:tcPr>
            <w:tcW w:w="1662" w:type="dxa"/>
          </w:tcPr>
          <w:p w14:paraId="2AA11484" w14:textId="7F198A52" w:rsidR="006D7FF5" w:rsidRPr="00901034" w:rsidRDefault="00872081" w:rsidP="00F80D0E">
            <w:pPr>
              <w:rPr>
                <w:rFonts w:cs="Arial"/>
                <w:sz w:val="24"/>
                <w:szCs w:val="24"/>
              </w:rPr>
            </w:pPr>
            <w:r w:rsidRPr="00901034">
              <w:rPr>
                <w:rFonts w:ascii="Segoe UI Symbol" w:hAnsi="Segoe UI Symbol" w:cs="Segoe UI Symbol"/>
                <w:sz w:val="24"/>
                <w:szCs w:val="24"/>
              </w:rPr>
              <w:t>✔️</w:t>
            </w:r>
          </w:p>
        </w:tc>
        <w:tc>
          <w:tcPr>
            <w:tcW w:w="1662" w:type="dxa"/>
          </w:tcPr>
          <w:p w14:paraId="009CE319" w14:textId="77777777" w:rsidR="006D7FF5" w:rsidRPr="00901034" w:rsidRDefault="006D7FF5" w:rsidP="00F80D0E">
            <w:pPr>
              <w:rPr>
                <w:rFonts w:cs="Arial"/>
                <w:sz w:val="24"/>
                <w:szCs w:val="24"/>
              </w:rPr>
            </w:pPr>
          </w:p>
        </w:tc>
      </w:tr>
    </w:tbl>
    <w:p w14:paraId="13FE8BC2" w14:textId="77777777" w:rsidR="00424D45" w:rsidRPr="00901034" w:rsidRDefault="00424D45" w:rsidP="006E574F">
      <w:pPr>
        <w:rPr>
          <w:rFonts w:cs="Arial"/>
          <w:b/>
          <w:bCs/>
          <w:szCs w:val="24"/>
        </w:rPr>
      </w:pPr>
    </w:p>
    <w:p w14:paraId="0E39F434" w14:textId="342B3798" w:rsidR="006D7FF5" w:rsidRPr="00240FAE" w:rsidRDefault="00A63BA7" w:rsidP="006E574F">
      <w:pPr>
        <w:rPr>
          <w:rFonts w:cs="Arial"/>
          <w:b/>
          <w:bCs/>
          <w:szCs w:val="24"/>
        </w:rPr>
      </w:pPr>
      <w:r w:rsidRPr="00901034">
        <w:rPr>
          <w:rFonts w:cs="Arial"/>
          <w:b/>
          <w:bCs/>
          <w:szCs w:val="24"/>
        </w:rPr>
        <w:t>Use the text box below to</w:t>
      </w:r>
      <w:r w:rsidR="009E30B6" w:rsidRPr="00901034">
        <w:rPr>
          <w:rFonts w:cs="Arial"/>
          <w:b/>
          <w:bCs/>
          <w:szCs w:val="24"/>
        </w:rPr>
        <w:t xml:space="preserve"> describe the </w:t>
      </w:r>
      <w:r w:rsidR="002F6B12" w:rsidRPr="00901034">
        <w:rPr>
          <w:rFonts w:cs="Arial"/>
          <w:b/>
          <w:bCs/>
          <w:szCs w:val="24"/>
        </w:rPr>
        <w:t xml:space="preserve">differential </w:t>
      </w:r>
      <w:r w:rsidR="009E30B6" w:rsidRPr="00901034">
        <w:rPr>
          <w:rFonts w:cs="Arial"/>
          <w:b/>
          <w:bCs/>
          <w:szCs w:val="24"/>
        </w:rPr>
        <w:t>impacts you have identified</w:t>
      </w:r>
      <w:r w:rsidR="00C133B0" w:rsidRPr="00901034">
        <w:rPr>
          <w:rFonts w:cs="Arial"/>
          <w:b/>
          <w:bCs/>
          <w:szCs w:val="24"/>
        </w:rPr>
        <w:t xml:space="preserve"> on each of the </w:t>
      </w:r>
      <w:r w:rsidR="00B13731" w:rsidRPr="00901034">
        <w:rPr>
          <w:rFonts w:cs="Arial"/>
          <w:b/>
          <w:bCs/>
          <w:szCs w:val="24"/>
        </w:rPr>
        <w:t>groups/people with protected characteristics</w:t>
      </w:r>
      <w:r w:rsidR="00D0795D" w:rsidRPr="00901034">
        <w:rPr>
          <w:rFonts w:cs="Arial"/>
          <w:b/>
          <w:bCs/>
          <w:szCs w:val="24"/>
        </w:rPr>
        <w:t>. C</w:t>
      </w:r>
      <w:r w:rsidR="00C133B0" w:rsidRPr="00901034">
        <w:rPr>
          <w:rFonts w:cs="Arial"/>
          <w:b/>
          <w:bCs/>
          <w:szCs w:val="24"/>
        </w:rPr>
        <w:t>onsider</w:t>
      </w:r>
      <w:r w:rsidR="00985DC8" w:rsidRPr="00901034">
        <w:rPr>
          <w:rFonts w:cs="Arial"/>
          <w:b/>
          <w:bCs/>
          <w:szCs w:val="24"/>
        </w:rPr>
        <w:t xml:space="preserve"> any intersectional impacts.</w:t>
      </w:r>
      <w:r w:rsidR="00985DC8" w:rsidRPr="00240FAE">
        <w:rPr>
          <w:rFonts w:cs="Arial"/>
          <w:b/>
          <w:bCs/>
          <w:szCs w:val="24"/>
        </w:rPr>
        <w:t xml:space="preserve"> </w:t>
      </w:r>
    </w:p>
    <w:tbl>
      <w:tblPr>
        <w:tblStyle w:val="TableGrid"/>
        <w:tblW w:w="0" w:type="auto"/>
        <w:tblLook w:val="04A0" w:firstRow="1" w:lastRow="0" w:firstColumn="1" w:lastColumn="0" w:noHBand="0" w:noVBand="1"/>
      </w:tblPr>
      <w:tblGrid>
        <w:gridCol w:w="9016"/>
      </w:tblGrid>
      <w:tr w:rsidR="00275DDA" w:rsidRPr="00240FAE" w14:paraId="096963BC" w14:textId="77777777" w:rsidTr="00FA19BB">
        <w:tc>
          <w:tcPr>
            <w:tcW w:w="9016" w:type="dxa"/>
          </w:tcPr>
          <w:p w14:paraId="6C762DF6" w14:textId="24D27703" w:rsidR="0008441A" w:rsidRPr="00AB5EC6" w:rsidRDefault="00AB5EC6" w:rsidP="00275DDA">
            <w:pPr>
              <w:rPr>
                <w:rFonts w:cs="Arial"/>
                <w:b/>
                <w:bCs/>
                <w:sz w:val="24"/>
                <w:szCs w:val="24"/>
                <w:u w:val="single"/>
              </w:rPr>
            </w:pPr>
            <w:r w:rsidRPr="00AB5EC6">
              <w:rPr>
                <w:rFonts w:cs="Arial"/>
                <w:b/>
                <w:bCs/>
                <w:sz w:val="24"/>
                <w:szCs w:val="24"/>
                <w:u w:val="single"/>
              </w:rPr>
              <w:t>Age, disability, Sex</w:t>
            </w:r>
          </w:p>
          <w:p w14:paraId="0FD866B3" w14:textId="699A8A54" w:rsidR="00F611D9" w:rsidRDefault="00872081" w:rsidP="00FA19BB">
            <w:pPr>
              <w:rPr>
                <w:rFonts w:cs="Arial"/>
                <w:sz w:val="24"/>
                <w:szCs w:val="24"/>
              </w:rPr>
            </w:pPr>
            <w:r>
              <w:rPr>
                <w:rFonts w:cs="Arial"/>
                <w:sz w:val="24"/>
                <w:szCs w:val="24"/>
              </w:rPr>
              <w:t>Changes</w:t>
            </w:r>
            <w:r w:rsidR="008145E2">
              <w:rPr>
                <w:rFonts w:cs="Arial"/>
                <w:sz w:val="24"/>
                <w:szCs w:val="24"/>
              </w:rPr>
              <w:t xml:space="preserve"> within working patterns and rotas</w:t>
            </w:r>
            <w:r>
              <w:rPr>
                <w:rFonts w:cs="Arial"/>
                <w:sz w:val="24"/>
                <w:szCs w:val="24"/>
              </w:rPr>
              <w:t xml:space="preserve"> ha</w:t>
            </w:r>
            <w:r w:rsidR="006E68A5">
              <w:rPr>
                <w:rFonts w:cs="Arial"/>
                <w:sz w:val="24"/>
                <w:szCs w:val="24"/>
              </w:rPr>
              <w:t>ve</w:t>
            </w:r>
            <w:r>
              <w:rPr>
                <w:rFonts w:cs="Arial"/>
                <w:sz w:val="24"/>
                <w:szCs w:val="24"/>
              </w:rPr>
              <w:t xml:space="preserve"> the potential to </w:t>
            </w:r>
            <w:r w:rsidR="00115C58">
              <w:rPr>
                <w:rFonts w:cs="Arial"/>
                <w:sz w:val="24"/>
                <w:szCs w:val="24"/>
              </w:rPr>
              <w:t xml:space="preserve">both </w:t>
            </w:r>
            <w:r w:rsidR="006B24C3">
              <w:rPr>
                <w:rFonts w:cs="Arial"/>
                <w:sz w:val="24"/>
                <w:szCs w:val="24"/>
              </w:rPr>
              <w:t>negatively</w:t>
            </w:r>
            <w:r w:rsidR="00115C58">
              <w:rPr>
                <w:rFonts w:cs="Arial"/>
                <w:sz w:val="24"/>
                <w:szCs w:val="24"/>
              </w:rPr>
              <w:t xml:space="preserve"> and positively</w:t>
            </w:r>
            <w:r w:rsidR="006B24C3">
              <w:rPr>
                <w:rFonts w:cs="Arial"/>
                <w:sz w:val="24"/>
                <w:szCs w:val="24"/>
              </w:rPr>
              <w:t xml:space="preserve"> </w:t>
            </w:r>
            <w:r>
              <w:rPr>
                <w:rFonts w:cs="Arial"/>
                <w:sz w:val="24"/>
                <w:szCs w:val="24"/>
              </w:rPr>
              <w:t>impact</w:t>
            </w:r>
            <w:r w:rsidR="00D6169E">
              <w:rPr>
                <w:rFonts w:cs="Arial"/>
                <w:sz w:val="24"/>
                <w:szCs w:val="24"/>
              </w:rPr>
              <w:t xml:space="preserve"> </w:t>
            </w:r>
            <w:r w:rsidR="006B24C3">
              <w:rPr>
                <w:rFonts w:cs="Arial"/>
                <w:sz w:val="24"/>
                <w:szCs w:val="24"/>
              </w:rPr>
              <w:t>colleagues</w:t>
            </w:r>
            <w:r w:rsidR="00115C58">
              <w:rPr>
                <w:rFonts w:cs="Arial"/>
                <w:sz w:val="24"/>
                <w:szCs w:val="24"/>
              </w:rPr>
              <w:t>,</w:t>
            </w:r>
            <w:r w:rsidR="005A5996">
              <w:rPr>
                <w:rFonts w:cs="Arial"/>
                <w:sz w:val="24"/>
                <w:szCs w:val="24"/>
              </w:rPr>
              <w:t xml:space="preserve"> dependent on</w:t>
            </w:r>
            <w:r w:rsidR="00976310">
              <w:rPr>
                <w:rFonts w:cs="Arial"/>
                <w:sz w:val="24"/>
                <w:szCs w:val="24"/>
              </w:rPr>
              <w:t xml:space="preserve"> </w:t>
            </w:r>
            <w:r w:rsidR="00DF49F2">
              <w:rPr>
                <w:rFonts w:cs="Arial"/>
                <w:sz w:val="24"/>
                <w:szCs w:val="24"/>
              </w:rPr>
              <w:t>colleagues</w:t>
            </w:r>
            <w:r w:rsidR="00DF49F2">
              <w:rPr>
                <w:rFonts w:cs="Arial"/>
                <w:szCs w:val="24"/>
              </w:rPr>
              <w:t>’</w:t>
            </w:r>
            <w:r w:rsidR="00976310">
              <w:rPr>
                <w:rFonts w:cs="Arial"/>
                <w:sz w:val="24"/>
                <w:szCs w:val="24"/>
              </w:rPr>
              <w:t xml:space="preserve"> individual personal circumstances. This may impact people</w:t>
            </w:r>
            <w:r w:rsidR="006B24C3">
              <w:rPr>
                <w:rFonts w:cs="Arial"/>
                <w:sz w:val="24"/>
                <w:szCs w:val="24"/>
              </w:rPr>
              <w:t xml:space="preserve"> </w:t>
            </w:r>
            <w:r w:rsidR="00A56CC1">
              <w:rPr>
                <w:rFonts w:cs="Arial"/>
                <w:sz w:val="24"/>
                <w:szCs w:val="24"/>
              </w:rPr>
              <w:t>of any age</w:t>
            </w:r>
            <w:r w:rsidR="00D66F9A">
              <w:rPr>
                <w:rFonts w:cs="Arial"/>
                <w:sz w:val="24"/>
                <w:szCs w:val="24"/>
              </w:rPr>
              <w:t xml:space="preserve">, </w:t>
            </w:r>
            <w:r w:rsidR="006B24C3">
              <w:rPr>
                <w:rFonts w:cs="Arial"/>
                <w:sz w:val="24"/>
                <w:szCs w:val="24"/>
              </w:rPr>
              <w:t xml:space="preserve">particularly those </w:t>
            </w:r>
            <w:r w:rsidR="00404FE6">
              <w:rPr>
                <w:rFonts w:cs="Arial"/>
                <w:sz w:val="24"/>
                <w:szCs w:val="24"/>
              </w:rPr>
              <w:t>who are in their middle or older years</w:t>
            </w:r>
            <w:r w:rsidR="00D66F9A">
              <w:rPr>
                <w:rFonts w:cs="Arial"/>
                <w:sz w:val="24"/>
                <w:szCs w:val="24"/>
              </w:rPr>
              <w:t xml:space="preserve"> with</w:t>
            </w:r>
            <w:r w:rsidR="00145FB1">
              <w:rPr>
                <w:rFonts w:cs="Arial"/>
                <w:sz w:val="24"/>
                <w:szCs w:val="24"/>
              </w:rPr>
              <w:t xml:space="preserve"> age associated health conditions</w:t>
            </w:r>
            <w:r w:rsidR="00404FE6">
              <w:rPr>
                <w:rFonts w:cs="Arial"/>
                <w:sz w:val="24"/>
                <w:szCs w:val="24"/>
              </w:rPr>
              <w:t xml:space="preserve">.  </w:t>
            </w:r>
            <w:r w:rsidR="00E00027">
              <w:rPr>
                <w:rFonts w:cs="Arial"/>
                <w:sz w:val="24"/>
                <w:szCs w:val="24"/>
              </w:rPr>
              <w:t xml:space="preserve">There may be </w:t>
            </w:r>
            <w:r w:rsidR="00F611D9">
              <w:rPr>
                <w:rFonts w:cs="Arial"/>
                <w:sz w:val="24"/>
                <w:szCs w:val="24"/>
              </w:rPr>
              <w:t>intersectional impacts</w:t>
            </w:r>
            <w:r w:rsidR="00E00027">
              <w:rPr>
                <w:rFonts w:cs="Arial"/>
                <w:sz w:val="24"/>
                <w:szCs w:val="24"/>
              </w:rPr>
              <w:t xml:space="preserve"> relating to women</w:t>
            </w:r>
            <w:r w:rsidR="001D4FCE">
              <w:rPr>
                <w:rFonts w:cs="Arial"/>
                <w:sz w:val="24"/>
                <w:szCs w:val="24"/>
              </w:rPr>
              <w:t xml:space="preserve"> or men</w:t>
            </w:r>
            <w:r w:rsidR="00D12402">
              <w:rPr>
                <w:rFonts w:cs="Arial"/>
                <w:sz w:val="24"/>
                <w:szCs w:val="24"/>
              </w:rPr>
              <w:t xml:space="preserve"> and associated </w:t>
            </w:r>
            <w:r w:rsidR="008B501A">
              <w:rPr>
                <w:rFonts w:cs="Arial"/>
                <w:sz w:val="24"/>
                <w:szCs w:val="24"/>
              </w:rPr>
              <w:t>female</w:t>
            </w:r>
            <w:r w:rsidR="001D4FCE">
              <w:rPr>
                <w:rFonts w:cs="Arial"/>
                <w:sz w:val="24"/>
                <w:szCs w:val="24"/>
              </w:rPr>
              <w:t xml:space="preserve"> or male</w:t>
            </w:r>
            <w:r w:rsidR="008B501A">
              <w:rPr>
                <w:rFonts w:cs="Arial"/>
                <w:sz w:val="24"/>
                <w:szCs w:val="24"/>
              </w:rPr>
              <w:t xml:space="preserve"> health </w:t>
            </w:r>
            <w:r w:rsidR="00BB6280">
              <w:rPr>
                <w:rFonts w:cs="Arial"/>
                <w:sz w:val="24"/>
                <w:szCs w:val="24"/>
              </w:rPr>
              <w:t xml:space="preserve">related </w:t>
            </w:r>
            <w:r w:rsidR="00D12402">
              <w:rPr>
                <w:rFonts w:cs="Arial"/>
                <w:sz w:val="24"/>
                <w:szCs w:val="24"/>
              </w:rPr>
              <w:t>impacts</w:t>
            </w:r>
            <w:r w:rsidR="00C20469">
              <w:rPr>
                <w:rFonts w:cs="Arial"/>
                <w:sz w:val="24"/>
                <w:szCs w:val="24"/>
              </w:rPr>
              <w:t xml:space="preserve"> and/ or disability</w:t>
            </w:r>
            <w:r w:rsidR="001D4FCE">
              <w:rPr>
                <w:rFonts w:cs="Arial"/>
                <w:sz w:val="24"/>
                <w:szCs w:val="24"/>
              </w:rPr>
              <w:t>.</w:t>
            </w:r>
            <w:r w:rsidR="008B501A">
              <w:rPr>
                <w:rFonts w:cs="Arial"/>
                <w:sz w:val="24"/>
                <w:szCs w:val="24"/>
              </w:rPr>
              <w:t xml:space="preserve"> </w:t>
            </w:r>
            <w:r w:rsidR="001D4FCE">
              <w:rPr>
                <w:rFonts w:cs="Arial"/>
                <w:sz w:val="24"/>
                <w:szCs w:val="24"/>
              </w:rPr>
              <w:t xml:space="preserve">Additionally, colleagues </w:t>
            </w:r>
            <w:r w:rsidR="008B501A">
              <w:rPr>
                <w:rFonts w:cs="Arial"/>
                <w:sz w:val="24"/>
                <w:szCs w:val="24"/>
              </w:rPr>
              <w:t>with unpaid caring responsibilities</w:t>
            </w:r>
            <w:r w:rsidR="00F612C6">
              <w:rPr>
                <w:rFonts w:cs="Arial"/>
                <w:sz w:val="24"/>
                <w:szCs w:val="24"/>
              </w:rPr>
              <w:t>, which is generally undertaken by a higher percentage of women</w:t>
            </w:r>
            <w:r w:rsidR="00BB6280">
              <w:rPr>
                <w:rFonts w:cs="Arial"/>
                <w:sz w:val="24"/>
                <w:szCs w:val="24"/>
              </w:rPr>
              <w:t xml:space="preserve"> but may also impact men</w:t>
            </w:r>
            <w:r w:rsidR="00F612C6">
              <w:rPr>
                <w:rFonts w:cs="Arial"/>
                <w:sz w:val="24"/>
                <w:szCs w:val="24"/>
              </w:rPr>
              <w:t xml:space="preserve">. </w:t>
            </w:r>
            <w:r w:rsidR="00F611D9">
              <w:rPr>
                <w:rFonts w:cs="Arial"/>
                <w:sz w:val="24"/>
                <w:szCs w:val="24"/>
              </w:rPr>
              <w:t xml:space="preserve"> </w:t>
            </w:r>
          </w:p>
          <w:p w14:paraId="60FA237D" w14:textId="77777777" w:rsidR="00A461CD" w:rsidRDefault="00A461CD" w:rsidP="00FA19BB">
            <w:pPr>
              <w:rPr>
                <w:rFonts w:cs="Arial"/>
                <w:sz w:val="24"/>
                <w:szCs w:val="24"/>
              </w:rPr>
            </w:pPr>
          </w:p>
          <w:p w14:paraId="4F9CB1A5" w14:textId="344572CB" w:rsidR="00976310" w:rsidRDefault="006E7CF9" w:rsidP="00832FEF">
            <w:pPr>
              <w:spacing w:line="278" w:lineRule="auto"/>
              <w:contextualSpacing/>
              <w:rPr>
                <w:rFonts w:cs="Arial"/>
                <w:sz w:val="24"/>
                <w:szCs w:val="24"/>
              </w:rPr>
            </w:pPr>
            <w:r w:rsidRPr="00195043">
              <w:rPr>
                <w:rFonts w:cs="Arial"/>
                <w:sz w:val="24"/>
                <w:szCs w:val="24"/>
              </w:rPr>
              <w:t xml:space="preserve">Colleagues </w:t>
            </w:r>
            <w:r w:rsidR="0023381F" w:rsidRPr="00195043">
              <w:rPr>
                <w:rFonts w:cs="Arial"/>
                <w:sz w:val="24"/>
                <w:szCs w:val="24"/>
              </w:rPr>
              <w:t xml:space="preserve">have </w:t>
            </w:r>
            <w:r w:rsidRPr="00195043">
              <w:rPr>
                <w:rFonts w:cs="Arial"/>
                <w:sz w:val="24"/>
                <w:szCs w:val="24"/>
              </w:rPr>
              <w:t>report</w:t>
            </w:r>
            <w:r w:rsidR="0023381F" w:rsidRPr="00195043">
              <w:rPr>
                <w:rFonts w:cs="Arial"/>
                <w:sz w:val="24"/>
                <w:szCs w:val="24"/>
              </w:rPr>
              <w:t>ed</w:t>
            </w:r>
            <w:r w:rsidRPr="00195043">
              <w:rPr>
                <w:rFonts w:cs="Arial"/>
                <w:sz w:val="24"/>
                <w:szCs w:val="24"/>
              </w:rPr>
              <w:t xml:space="preserve"> dissatisfaction</w:t>
            </w:r>
            <w:r w:rsidR="0002012A" w:rsidRPr="00195043">
              <w:rPr>
                <w:rFonts w:cs="Arial"/>
                <w:sz w:val="24"/>
                <w:szCs w:val="24"/>
              </w:rPr>
              <w:t xml:space="preserve"> or concerns relating to split days off</w:t>
            </w:r>
            <w:r w:rsidR="00972E97" w:rsidRPr="00195043">
              <w:rPr>
                <w:rFonts w:cs="Arial"/>
                <w:sz w:val="24"/>
                <w:szCs w:val="24"/>
              </w:rPr>
              <w:t>,</w:t>
            </w:r>
            <w:r w:rsidR="0002012A" w:rsidRPr="00195043">
              <w:rPr>
                <w:rFonts w:cs="Arial"/>
                <w:sz w:val="24"/>
                <w:szCs w:val="24"/>
              </w:rPr>
              <w:t xml:space="preserve"> too long or </w:t>
            </w:r>
            <w:r w:rsidR="00972E97" w:rsidRPr="00195043">
              <w:rPr>
                <w:rFonts w:cs="Arial"/>
                <w:sz w:val="24"/>
                <w:szCs w:val="24"/>
              </w:rPr>
              <w:t xml:space="preserve">too </w:t>
            </w:r>
            <w:r w:rsidR="0002012A" w:rsidRPr="00195043">
              <w:rPr>
                <w:rFonts w:cs="Arial"/>
                <w:sz w:val="24"/>
                <w:szCs w:val="24"/>
              </w:rPr>
              <w:t>short shifts and too short or too ma</w:t>
            </w:r>
            <w:r w:rsidR="0023381F" w:rsidRPr="00195043">
              <w:rPr>
                <w:rFonts w:cs="Arial"/>
                <w:sz w:val="24"/>
                <w:szCs w:val="24"/>
              </w:rPr>
              <w:t>n</w:t>
            </w:r>
            <w:r w:rsidR="0002012A" w:rsidRPr="00195043">
              <w:rPr>
                <w:rFonts w:cs="Arial"/>
                <w:sz w:val="24"/>
                <w:szCs w:val="24"/>
              </w:rPr>
              <w:t>y consecutive days.</w:t>
            </w:r>
            <w:r w:rsidR="0023381F" w:rsidRPr="00195043">
              <w:rPr>
                <w:rFonts w:cs="Arial"/>
                <w:sz w:val="24"/>
                <w:szCs w:val="24"/>
              </w:rPr>
              <w:t xml:space="preserve"> </w:t>
            </w:r>
            <w:r w:rsidR="00221D25" w:rsidRPr="00195043">
              <w:rPr>
                <w:rFonts w:cs="Arial"/>
                <w:sz w:val="24"/>
                <w:szCs w:val="24"/>
              </w:rPr>
              <w:t xml:space="preserve">It has further been reported </w:t>
            </w:r>
            <w:r w:rsidR="00505A2B" w:rsidRPr="00195043">
              <w:rPr>
                <w:rFonts w:cs="Arial"/>
                <w:sz w:val="24"/>
                <w:szCs w:val="24"/>
              </w:rPr>
              <w:t xml:space="preserve">that this can </w:t>
            </w:r>
            <w:r w:rsidR="0023381F" w:rsidRPr="00195043">
              <w:rPr>
                <w:rFonts w:cs="Arial"/>
                <w:sz w:val="24"/>
                <w:szCs w:val="24"/>
              </w:rPr>
              <w:t>have a</w:t>
            </w:r>
            <w:r w:rsidR="008D021F" w:rsidRPr="00195043">
              <w:rPr>
                <w:rFonts w:cs="Arial"/>
                <w:sz w:val="24"/>
                <w:szCs w:val="24"/>
              </w:rPr>
              <w:t xml:space="preserve"> negative impact on recovery time and</w:t>
            </w:r>
            <w:r w:rsidR="003176F6" w:rsidRPr="00195043">
              <w:rPr>
                <w:rFonts w:cs="Arial"/>
                <w:sz w:val="24"/>
                <w:szCs w:val="24"/>
              </w:rPr>
              <w:t>/ or personal commitments</w:t>
            </w:r>
            <w:r w:rsidR="00976310" w:rsidRPr="00195043">
              <w:rPr>
                <w:rFonts w:cs="Arial"/>
                <w:sz w:val="24"/>
                <w:szCs w:val="24"/>
              </w:rPr>
              <w:t xml:space="preserve"> </w:t>
            </w:r>
            <w:r w:rsidR="003176F6" w:rsidRPr="00195043">
              <w:rPr>
                <w:rFonts w:cs="Arial"/>
                <w:sz w:val="24"/>
                <w:szCs w:val="24"/>
              </w:rPr>
              <w:t xml:space="preserve">and may contribute </w:t>
            </w:r>
            <w:r w:rsidR="008D021F" w:rsidRPr="00195043">
              <w:rPr>
                <w:rFonts w:cs="Arial"/>
                <w:sz w:val="24"/>
                <w:szCs w:val="24"/>
              </w:rPr>
              <w:t>to fatigue</w:t>
            </w:r>
            <w:r w:rsidR="00624191" w:rsidRPr="00195043">
              <w:rPr>
                <w:rFonts w:cs="Arial"/>
                <w:sz w:val="24"/>
                <w:szCs w:val="24"/>
              </w:rPr>
              <w:t xml:space="preserve"> or</w:t>
            </w:r>
            <w:r w:rsidR="008D021F" w:rsidRPr="00195043">
              <w:rPr>
                <w:rFonts w:cs="Arial"/>
                <w:sz w:val="24"/>
                <w:szCs w:val="24"/>
              </w:rPr>
              <w:t xml:space="preserve"> </w:t>
            </w:r>
            <w:r w:rsidR="0023381F" w:rsidRPr="00195043">
              <w:rPr>
                <w:rFonts w:cs="Arial"/>
                <w:sz w:val="24"/>
                <w:szCs w:val="24"/>
              </w:rPr>
              <w:t>poor</w:t>
            </w:r>
            <w:r w:rsidR="008D021F" w:rsidRPr="00195043">
              <w:rPr>
                <w:rFonts w:cs="Arial"/>
                <w:sz w:val="24"/>
                <w:szCs w:val="24"/>
              </w:rPr>
              <w:t xml:space="preserve"> health</w:t>
            </w:r>
            <w:r w:rsidR="0023381F" w:rsidRPr="00195043">
              <w:rPr>
                <w:rFonts w:cs="Arial"/>
                <w:sz w:val="24"/>
                <w:szCs w:val="24"/>
              </w:rPr>
              <w:t xml:space="preserve"> and wellbeing outcomes</w:t>
            </w:r>
            <w:r w:rsidR="008D021F" w:rsidRPr="00195043">
              <w:rPr>
                <w:rFonts w:cs="Arial"/>
                <w:sz w:val="24"/>
                <w:szCs w:val="24"/>
              </w:rPr>
              <w:t xml:space="preserve">. </w:t>
            </w:r>
            <w:r w:rsidR="00832FEF" w:rsidRPr="00195043">
              <w:rPr>
                <w:rFonts w:eastAsiaTheme="minorEastAsia" w:cs="Arial"/>
                <w:sz w:val="24"/>
                <w:szCs w:val="24"/>
              </w:rPr>
              <w:t xml:space="preserve">Establishing fair, equitable, and sustainable working patterns </w:t>
            </w:r>
            <w:r w:rsidR="00195043" w:rsidRPr="00195043">
              <w:rPr>
                <w:rFonts w:eastAsiaTheme="minorEastAsia" w:cs="Arial"/>
                <w:sz w:val="24"/>
                <w:szCs w:val="24"/>
              </w:rPr>
              <w:t xml:space="preserve">should </w:t>
            </w:r>
            <w:r w:rsidR="00832FEF" w:rsidRPr="00195043">
              <w:rPr>
                <w:rFonts w:eastAsiaTheme="minorEastAsia" w:cs="Arial"/>
                <w:sz w:val="24"/>
                <w:szCs w:val="24"/>
              </w:rPr>
              <w:t xml:space="preserve">ensure </w:t>
            </w:r>
            <w:r w:rsidR="0002012A" w:rsidRPr="00195043">
              <w:rPr>
                <w:rFonts w:cs="Arial"/>
                <w:sz w:val="24"/>
                <w:szCs w:val="24"/>
              </w:rPr>
              <w:t xml:space="preserve">well </w:t>
            </w:r>
            <w:r w:rsidR="001C64E5" w:rsidRPr="00195043">
              <w:rPr>
                <w:rFonts w:cs="Arial"/>
                <w:sz w:val="24"/>
                <w:szCs w:val="24"/>
              </w:rPr>
              <w:t xml:space="preserve">planned and </w:t>
            </w:r>
            <w:r w:rsidR="0002012A" w:rsidRPr="00195043">
              <w:rPr>
                <w:rFonts w:cs="Arial"/>
                <w:sz w:val="24"/>
                <w:szCs w:val="24"/>
              </w:rPr>
              <w:t xml:space="preserve">structured </w:t>
            </w:r>
            <w:proofErr w:type="gramStart"/>
            <w:r w:rsidR="0002012A" w:rsidRPr="00195043">
              <w:rPr>
                <w:rFonts w:cs="Arial"/>
                <w:sz w:val="24"/>
                <w:szCs w:val="24"/>
              </w:rPr>
              <w:t>rota</w:t>
            </w:r>
            <w:r w:rsidR="00195043" w:rsidRPr="00195043">
              <w:rPr>
                <w:rFonts w:cs="Arial"/>
                <w:sz w:val="24"/>
                <w:szCs w:val="24"/>
              </w:rPr>
              <w:t>’s</w:t>
            </w:r>
            <w:proofErr w:type="gramEnd"/>
            <w:r w:rsidR="0002012A" w:rsidRPr="00195043">
              <w:rPr>
                <w:rFonts w:cs="Arial"/>
                <w:sz w:val="24"/>
                <w:szCs w:val="24"/>
              </w:rPr>
              <w:t xml:space="preserve"> with appro</w:t>
            </w:r>
            <w:r w:rsidR="001C64E5" w:rsidRPr="00195043">
              <w:rPr>
                <w:rFonts w:cs="Arial"/>
                <w:sz w:val="24"/>
                <w:szCs w:val="24"/>
              </w:rPr>
              <w:t>priate recovery time</w:t>
            </w:r>
            <w:r w:rsidR="00195043" w:rsidRPr="00195043">
              <w:rPr>
                <w:rFonts w:cs="Arial"/>
                <w:sz w:val="24"/>
                <w:szCs w:val="24"/>
              </w:rPr>
              <w:t>. This</w:t>
            </w:r>
            <w:r w:rsidR="001C64E5" w:rsidRPr="00195043">
              <w:rPr>
                <w:rFonts w:cs="Arial"/>
                <w:sz w:val="24"/>
                <w:szCs w:val="24"/>
              </w:rPr>
              <w:t xml:space="preserve"> would have a p</w:t>
            </w:r>
            <w:r w:rsidR="00025B32" w:rsidRPr="00195043">
              <w:rPr>
                <w:rFonts w:cs="Arial"/>
                <w:sz w:val="24"/>
                <w:szCs w:val="24"/>
              </w:rPr>
              <w:t xml:space="preserve">ositive </w:t>
            </w:r>
            <w:r w:rsidR="001C64E5" w:rsidRPr="00195043">
              <w:rPr>
                <w:rFonts w:cs="Arial"/>
                <w:sz w:val="24"/>
                <w:szCs w:val="24"/>
              </w:rPr>
              <w:t xml:space="preserve">impact on colleagues with a reduction in fatigue </w:t>
            </w:r>
            <w:r w:rsidR="00FB6A4E" w:rsidRPr="00195043">
              <w:rPr>
                <w:rFonts w:cs="Arial"/>
                <w:sz w:val="24"/>
                <w:szCs w:val="24"/>
              </w:rPr>
              <w:t xml:space="preserve">and better work life balance. </w:t>
            </w:r>
            <w:r w:rsidR="00C21DAC" w:rsidRPr="00195043">
              <w:rPr>
                <w:rFonts w:cs="Arial"/>
                <w:sz w:val="24"/>
                <w:szCs w:val="24"/>
              </w:rPr>
              <w:t>This may have further positive impacts on retention with colleagues remaining in post longer</w:t>
            </w:r>
            <w:r w:rsidR="00164655">
              <w:rPr>
                <w:rFonts w:cs="Arial"/>
                <w:sz w:val="24"/>
                <w:szCs w:val="24"/>
              </w:rPr>
              <w:t xml:space="preserve">, </w:t>
            </w:r>
            <w:r w:rsidR="00960911">
              <w:rPr>
                <w:rFonts w:cs="Arial"/>
                <w:sz w:val="24"/>
                <w:szCs w:val="24"/>
              </w:rPr>
              <w:t>strengthen</w:t>
            </w:r>
            <w:r w:rsidR="00164655">
              <w:rPr>
                <w:rFonts w:cs="Arial"/>
                <w:sz w:val="24"/>
                <w:szCs w:val="24"/>
              </w:rPr>
              <w:t>ing</w:t>
            </w:r>
            <w:r w:rsidR="00960911">
              <w:rPr>
                <w:rFonts w:cs="Arial"/>
                <w:sz w:val="24"/>
                <w:szCs w:val="24"/>
              </w:rPr>
              <w:t xml:space="preserve"> our workforce</w:t>
            </w:r>
            <w:r w:rsidR="0038531C">
              <w:rPr>
                <w:rFonts w:cs="Arial"/>
                <w:sz w:val="24"/>
                <w:szCs w:val="24"/>
              </w:rPr>
              <w:t xml:space="preserve"> and ensur</w:t>
            </w:r>
            <w:r w:rsidR="00A37643">
              <w:rPr>
                <w:rFonts w:cs="Arial"/>
                <w:sz w:val="24"/>
                <w:szCs w:val="24"/>
              </w:rPr>
              <w:t>ing</w:t>
            </w:r>
            <w:r w:rsidR="0038531C">
              <w:rPr>
                <w:rFonts w:cs="Arial"/>
                <w:sz w:val="24"/>
                <w:szCs w:val="24"/>
              </w:rPr>
              <w:t xml:space="preserve"> continuity of care which is beneficial for service users, un</w:t>
            </w:r>
            <w:r w:rsidR="00A37643">
              <w:rPr>
                <w:rFonts w:cs="Arial"/>
                <w:sz w:val="24"/>
                <w:szCs w:val="24"/>
              </w:rPr>
              <w:t>p</w:t>
            </w:r>
            <w:r w:rsidR="0038531C">
              <w:rPr>
                <w:rFonts w:cs="Arial"/>
                <w:sz w:val="24"/>
                <w:szCs w:val="24"/>
              </w:rPr>
              <w:t>aid carers and families to build relationships with staff.</w:t>
            </w:r>
            <w:r w:rsidR="00C50F44" w:rsidRPr="00195043">
              <w:rPr>
                <w:rFonts w:cs="Arial"/>
                <w:sz w:val="24"/>
                <w:szCs w:val="24"/>
              </w:rPr>
              <w:t xml:space="preserve"> </w:t>
            </w:r>
            <w:r w:rsidR="00205EA0" w:rsidRPr="00195043">
              <w:rPr>
                <w:rFonts w:cs="Arial"/>
                <w:sz w:val="24"/>
                <w:szCs w:val="24"/>
              </w:rPr>
              <w:t xml:space="preserve"> </w:t>
            </w:r>
          </w:p>
          <w:p w14:paraId="43AA6BF5" w14:textId="77777777" w:rsidR="0038531C" w:rsidRDefault="0038531C" w:rsidP="00832FEF">
            <w:pPr>
              <w:spacing w:line="278" w:lineRule="auto"/>
              <w:contextualSpacing/>
              <w:rPr>
                <w:rFonts w:cs="Arial"/>
                <w:sz w:val="24"/>
                <w:szCs w:val="24"/>
              </w:rPr>
            </w:pPr>
          </w:p>
          <w:p w14:paraId="11EC50C3" w14:textId="549C1404" w:rsidR="0038531C" w:rsidRDefault="0038531C" w:rsidP="0038531C">
            <w:pPr>
              <w:rPr>
                <w:rFonts w:cs="Arial"/>
                <w:sz w:val="24"/>
                <w:szCs w:val="24"/>
              </w:rPr>
            </w:pPr>
            <w:r>
              <w:rPr>
                <w:rFonts w:cs="Arial"/>
                <w:sz w:val="24"/>
                <w:szCs w:val="24"/>
              </w:rPr>
              <w:lastRenderedPageBreak/>
              <w:t xml:space="preserve">Dependent on the proposed rotas it may allow colleagues </w:t>
            </w:r>
            <w:r w:rsidR="009705B1">
              <w:rPr>
                <w:rFonts w:cs="Arial"/>
                <w:sz w:val="24"/>
                <w:szCs w:val="24"/>
              </w:rPr>
              <w:t xml:space="preserve">with health </w:t>
            </w:r>
            <w:r w:rsidR="00732249">
              <w:rPr>
                <w:rFonts w:cs="Arial"/>
                <w:sz w:val="24"/>
                <w:szCs w:val="24"/>
              </w:rPr>
              <w:t xml:space="preserve">concerns or disabilities </w:t>
            </w:r>
            <w:r>
              <w:rPr>
                <w:rFonts w:cs="Arial"/>
                <w:sz w:val="24"/>
                <w:szCs w:val="24"/>
              </w:rPr>
              <w:t>to plan and attend appointments at times more appropriate to them. A change in rotas may offer healthier opportunities with more of a work life balance, enabling colleagues to take part in regular non-</w:t>
            </w:r>
            <w:proofErr w:type="gramStart"/>
            <w:r>
              <w:rPr>
                <w:rFonts w:cs="Arial"/>
                <w:sz w:val="24"/>
                <w:szCs w:val="24"/>
              </w:rPr>
              <w:t>work related</w:t>
            </w:r>
            <w:proofErr w:type="gramEnd"/>
            <w:r>
              <w:rPr>
                <w:rFonts w:cs="Arial"/>
                <w:sz w:val="24"/>
                <w:szCs w:val="24"/>
              </w:rPr>
              <w:t xml:space="preserve"> activities, reduce disability related absence and improve attendance.</w:t>
            </w:r>
          </w:p>
          <w:p w14:paraId="20E525EA" w14:textId="77777777" w:rsidR="0038531C" w:rsidRDefault="0038531C" w:rsidP="00832FEF">
            <w:pPr>
              <w:spacing w:line="278" w:lineRule="auto"/>
              <w:contextualSpacing/>
              <w:rPr>
                <w:rFonts w:cs="Arial"/>
                <w:sz w:val="24"/>
                <w:szCs w:val="24"/>
              </w:rPr>
            </w:pPr>
          </w:p>
          <w:p w14:paraId="6FBF98EF" w14:textId="4AFDE7AE" w:rsidR="00E42676" w:rsidRDefault="00976310" w:rsidP="0038531C">
            <w:pPr>
              <w:rPr>
                <w:sz w:val="24"/>
                <w:szCs w:val="24"/>
              </w:rPr>
            </w:pPr>
            <w:r w:rsidRPr="00A468ED">
              <w:rPr>
                <w:sz w:val="24"/>
                <w:szCs w:val="24"/>
              </w:rPr>
              <w:t>Change can be perceived as challenging and may be stressful for some peopl</w:t>
            </w:r>
            <w:r w:rsidR="00B43506">
              <w:rPr>
                <w:sz w:val="24"/>
                <w:szCs w:val="24"/>
              </w:rPr>
              <w:t xml:space="preserve">e. This could have a negative impact on </w:t>
            </w:r>
            <w:r w:rsidRPr="00A468ED">
              <w:rPr>
                <w:sz w:val="24"/>
                <w:szCs w:val="24"/>
              </w:rPr>
              <w:t xml:space="preserve">colleagues, people with a learning disability or unpaid carers/ family members. </w:t>
            </w:r>
            <w:r w:rsidR="00B43506">
              <w:rPr>
                <w:sz w:val="24"/>
                <w:szCs w:val="24"/>
              </w:rPr>
              <w:t>Any c</w:t>
            </w:r>
            <w:r w:rsidRPr="00A468ED">
              <w:rPr>
                <w:sz w:val="24"/>
                <w:szCs w:val="24"/>
              </w:rPr>
              <w:t>hanges in support may take time to understand and clear communications will be required to be developed and in a variety of inclusive / accessible formats</w:t>
            </w:r>
            <w:r w:rsidR="00533325">
              <w:rPr>
                <w:sz w:val="24"/>
                <w:szCs w:val="24"/>
              </w:rPr>
              <w:t>.</w:t>
            </w:r>
          </w:p>
          <w:p w14:paraId="33F77937" w14:textId="77777777" w:rsidR="002879AE" w:rsidRDefault="002879AE" w:rsidP="0038531C">
            <w:pPr>
              <w:rPr>
                <w:sz w:val="24"/>
                <w:szCs w:val="24"/>
              </w:rPr>
            </w:pPr>
          </w:p>
          <w:p w14:paraId="3D3A9B0A" w14:textId="77777777" w:rsidR="002879AE" w:rsidRDefault="002879AE" w:rsidP="002879AE">
            <w:pPr>
              <w:rPr>
                <w:rFonts w:cs="Arial"/>
                <w:sz w:val="24"/>
                <w:szCs w:val="24"/>
              </w:rPr>
            </w:pPr>
            <w:r>
              <w:rPr>
                <w:rFonts w:cs="Arial"/>
                <w:sz w:val="24"/>
                <w:szCs w:val="24"/>
              </w:rPr>
              <w:t xml:space="preserve">Colleagues may experience anxiety relating to change which may impact them negatively, particularly where colleagues have ill health or </w:t>
            </w:r>
            <w:proofErr w:type="gramStart"/>
            <w:r>
              <w:rPr>
                <w:rFonts w:cs="Arial"/>
                <w:sz w:val="24"/>
                <w:szCs w:val="24"/>
              </w:rPr>
              <w:t>long term</w:t>
            </w:r>
            <w:proofErr w:type="gramEnd"/>
            <w:r>
              <w:rPr>
                <w:rFonts w:cs="Arial"/>
                <w:sz w:val="24"/>
                <w:szCs w:val="24"/>
              </w:rPr>
              <w:t xml:space="preserve"> conditions, which may in turn increase sickness absence.</w:t>
            </w:r>
          </w:p>
          <w:p w14:paraId="165CFCB3" w14:textId="77777777" w:rsidR="00615847" w:rsidRDefault="00615847" w:rsidP="0038531C">
            <w:pPr>
              <w:rPr>
                <w:sz w:val="24"/>
                <w:szCs w:val="24"/>
              </w:rPr>
            </w:pPr>
          </w:p>
          <w:p w14:paraId="7F84C0CB" w14:textId="7D395CBF" w:rsidR="00615847" w:rsidRDefault="00615847" w:rsidP="00615847">
            <w:pPr>
              <w:rPr>
                <w:rFonts w:cs="Arial"/>
                <w:sz w:val="24"/>
                <w:szCs w:val="24"/>
              </w:rPr>
            </w:pPr>
            <w:r>
              <w:rPr>
                <w:rFonts w:cs="Arial"/>
                <w:sz w:val="24"/>
                <w:szCs w:val="24"/>
              </w:rPr>
              <w:t xml:space="preserve">Women or men with unpaid caring responsibilities within their personal lives may be positively or negatively impacted depending on review outcomes. Having a structured rota should be beneficial and allow for planning. Any changes without considerable notice would likely result in negative impacts. </w:t>
            </w:r>
          </w:p>
          <w:p w14:paraId="2532462D" w14:textId="77777777" w:rsidR="00AB5EC6" w:rsidRDefault="00AB5EC6" w:rsidP="0038531C">
            <w:pPr>
              <w:rPr>
                <w:sz w:val="24"/>
                <w:szCs w:val="24"/>
              </w:rPr>
            </w:pPr>
          </w:p>
          <w:p w14:paraId="30BD1A29" w14:textId="49691ED1" w:rsidR="00025B32" w:rsidRDefault="00C50F44" w:rsidP="00FA19BB">
            <w:pPr>
              <w:rPr>
                <w:rFonts w:cs="Arial"/>
                <w:sz w:val="24"/>
                <w:szCs w:val="24"/>
              </w:rPr>
            </w:pPr>
            <w:r>
              <w:rPr>
                <w:rFonts w:cs="Arial"/>
                <w:sz w:val="24"/>
                <w:szCs w:val="24"/>
              </w:rPr>
              <w:t xml:space="preserve">For colleagues looking to flexibly retire, a change in working patterns and rota’s may </w:t>
            </w:r>
            <w:r w:rsidR="009314AA">
              <w:rPr>
                <w:rFonts w:cs="Arial"/>
                <w:sz w:val="24"/>
                <w:szCs w:val="24"/>
              </w:rPr>
              <w:t xml:space="preserve">negatively or positively impact </w:t>
            </w:r>
            <w:r w:rsidR="00A53FB5">
              <w:rPr>
                <w:rFonts w:cs="Arial"/>
                <w:sz w:val="24"/>
                <w:szCs w:val="24"/>
              </w:rPr>
              <w:t>their</w:t>
            </w:r>
            <w:r w:rsidR="009314AA">
              <w:rPr>
                <w:rFonts w:cs="Arial"/>
                <w:sz w:val="24"/>
                <w:szCs w:val="24"/>
              </w:rPr>
              <w:t xml:space="preserve"> decision to flexibly retire </w:t>
            </w:r>
            <w:r w:rsidR="00624191">
              <w:rPr>
                <w:rFonts w:cs="Arial"/>
                <w:sz w:val="24"/>
                <w:szCs w:val="24"/>
              </w:rPr>
              <w:t>dependent on</w:t>
            </w:r>
            <w:r w:rsidR="009314AA">
              <w:rPr>
                <w:rFonts w:cs="Arial"/>
                <w:sz w:val="24"/>
                <w:szCs w:val="24"/>
              </w:rPr>
              <w:t xml:space="preserve"> </w:t>
            </w:r>
            <w:r w:rsidR="00A53FB5">
              <w:rPr>
                <w:rFonts w:cs="Arial"/>
                <w:sz w:val="24"/>
                <w:szCs w:val="24"/>
              </w:rPr>
              <w:t>the configuration of hours and days to allow this</w:t>
            </w:r>
            <w:r w:rsidR="00E42676">
              <w:rPr>
                <w:rFonts w:cs="Arial"/>
                <w:sz w:val="24"/>
                <w:szCs w:val="24"/>
              </w:rPr>
              <w:t xml:space="preserve"> and individual circumstances</w:t>
            </w:r>
            <w:r w:rsidR="00A53FB5">
              <w:rPr>
                <w:rFonts w:cs="Arial"/>
                <w:sz w:val="24"/>
                <w:szCs w:val="24"/>
              </w:rPr>
              <w:t>.</w:t>
            </w:r>
          </w:p>
          <w:p w14:paraId="20CEB221" w14:textId="5FFF6361" w:rsidR="00A21401" w:rsidRDefault="00A21401" w:rsidP="00FA19BB">
            <w:pPr>
              <w:rPr>
                <w:rFonts w:cs="Arial"/>
                <w:sz w:val="24"/>
                <w:szCs w:val="24"/>
              </w:rPr>
            </w:pPr>
          </w:p>
          <w:p w14:paraId="65E31ED7" w14:textId="77777777" w:rsidR="0009425D" w:rsidRPr="00013F79" w:rsidRDefault="0009425D" w:rsidP="00FA19BB">
            <w:pPr>
              <w:rPr>
                <w:rFonts w:cs="Arial"/>
                <w:b/>
                <w:bCs/>
                <w:sz w:val="24"/>
                <w:szCs w:val="24"/>
                <w:u w:val="single"/>
              </w:rPr>
            </w:pPr>
            <w:r w:rsidRPr="00013F79">
              <w:rPr>
                <w:rFonts w:cs="Arial"/>
                <w:b/>
                <w:bCs/>
                <w:sz w:val="24"/>
                <w:szCs w:val="24"/>
                <w:u w:val="single"/>
              </w:rPr>
              <w:t>Gender Reassignment</w:t>
            </w:r>
          </w:p>
          <w:p w14:paraId="3B075FA5" w14:textId="5D39189B" w:rsidR="0009425D" w:rsidRDefault="00E55D26" w:rsidP="00FA19BB">
            <w:pPr>
              <w:rPr>
                <w:rFonts w:cs="Arial"/>
                <w:sz w:val="24"/>
                <w:szCs w:val="24"/>
              </w:rPr>
            </w:pPr>
            <w:r>
              <w:rPr>
                <w:rFonts w:cs="Arial"/>
                <w:sz w:val="24"/>
                <w:szCs w:val="24"/>
              </w:rPr>
              <w:t xml:space="preserve">Where colleagues may be commencing this process </w:t>
            </w:r>
            <w:r w:rsidR="00AA1473">
              <w:rPr>
                <w:rFonts w:cs="Arial"/>
                <w:sz w:val="24"/>
                <w:szCs w:val="24"/>
              </w:rPr>
              <w:t>there may be</w:t>
            </w:r>
            <w:r w:rsidR="00AE7EB5">
              <w:rPr>
                <w:rFonts w:cs="Arial"/>
                <w:sz w:val="24"/>
                <w:szCs w:val="24"/>
              </w:rPr>
              <w:t xml:space="preserve"> associated appointments</w:t>
            </w:r>
            <w:r w:rsidR="00AA1473">
              <w:rPr>
                <w:rFonts w:cs="Arial"/>
                <w:sz w:val="24"/>
                <w:szCs w:val="24"/>
              </w:rPr>
              <w:t xml:space="preserve"> which</w:t>
            </w:r>
            <w:r w:rsidR="00AE7EB5">
              <w:rPr>
                <w:rFonts w:cs="Arial"/>
                <w:sz w:val="24"/>
                <w:szCs w:val="24"/>
              </w:rPr>
              <w:t xml:space="preserve"> a st</w:t>
            </w:r>
            <w:r w:rsidR="00AB4965">
              <w:rPr>
                <w:rFonts w:cs="Arial"/>
                <w:sz w:val="24"/>
                <w:szCs w:val="24"/>
              </w:rPr>
              <w:t>ructured</w:t>
            </w:r>
            <w:r w:rsidR="00AE7EB5">
              <w:rPr>
                <w:rFonts w:cs="Arial"/>
                <w:sz w:val="24"/>
                <w:szCs w:val="24"/>
              </w:rPr>
              <w:t xml:space="preserve"> </w:t>
            </w:r>
            <w:r w:rsidR="00AB4965">
              <w:rPr>
                <w:rFonts w:cs="Arial"/>
                <w:sz w:val="24"/>
                <w:szCs w:val="24"/>
              </w:rPr>
              <w:t xml:space="preserve">work pattern </w:t>
            </w:r>
            <w:r w:rsidR="007322F0">
              <w:rPr>
                <w:rFonts w:cs="Arial"/>
                <w:sz w:val="24"/>
                <w:szCs w:val="24"/>
              </w:rPr>
              <w:t>may</w:t>
            </w:r>
            <w:r w:rsidR="00AB4965">
              <w:rPr>
                <w:rFonts w:cs="Arial"/>
                <w:sz w:val="24"/>
                <w:szCs w:val="24"/>
              </w:rPr>
              <w:t xml:space="preserve"> have a positive impact for planning appropriate supports</w:t>
            </w:r>
            <w:r w:rsidR="0056327F">
              <w:rPr>
                <w:rFonts w:cs="Arial"/>
                <w:sz w:val="24"/>
                <w:szCs w:val="24"/>
              </w:rPr>
              <w:t>.</w:t>
            </w:r>
          </w:p>
          <w:p w14:paraId="79830690" w14:textId="77777777" w:rsidR="00744D97" w:rsidRDefault="00744D97" w:rsidP="00FA19BB">
            <w:pPr>
              <w:rPr>
                <w:rFonts w:cs="Arial"/>
                <w:sz w:val="24"/>
                <w:szCs w:val="24"/>
              </w:rPr>
            </w:pPr>
          </w:p>
          <w:p w14:paraId="60AA4B7A" w14:textId="26989CD7" w:rsidR="00744D97" w:rsidRPr="0056327F" w:rsidRDefault="00744D97" w:rsidP="00FA19BB">
            <w:pPr>
              <w:rPr>
                <w:rFonts w:cs="Arial"/>
                <w:b/>
                <w:bCs/>
                <w:sz w:val="24"/>
                <w:szCs w:val="24"/>
                <w:u w:val="single"/>
              </w:rPr>
            </w:pPr>
            <w:r w:rsidRPr="0056327F">
              <w:rPr>
                <w:rFonts w:cs="Arial"/>
                <w:b/>
                <w:bCs/>
                <w:sz w:val="24"/>
                <w:szCs w:val="24"/>
                <w:u w:val="single"/>
              </w:rPr>
              <w:t xml:space="preserve">Pregnancy and </w:t>
            </w:r>
            <w:r w:rsidR="001D1695">
              <w:rPr>
                <w:rFonts w:cs="Arial"/>
                <w:b/>
                <w:bCs/>
                <w:sz w:val="24"/>
                <w:szCs w:val="24"/>
                <w:u w:val="single"/>
              </w:rPr>
              <w:t>M</w:t>
            </w:r>
            <w:r w:rsidRPr="0056327F">
              <w:rPr>
                <w:rFonts w:cs="Arial"/>
                <w:b/>
                <w:bCs/>
                <w:sz w:val="24"/>
                <w:szCs w:val="24"/>
                <w:u w:val="single"/>
              </w:rPr>
              <w:t>aternity</w:t>
            </w:r>
          </w:p>
          <w:p w14:paraId="020BD75F" w14:textId="147B62F0" w:rsidR="00744D97" w:rsidRDefault="007322F0" w:rsidP="00FA19BB">
            <w:pPr>
              <w:rPr>
                <w:rFonts w:cs="Arial"/>
                <w:sz w:val="24"/>
                <w:szCs w:val="24"/>
              </w:rPr>
            </w:pPr>
            <w:r>
              <w:rPr>
                <w:rFonts w:cs="Arial"/>
                <w:sz w:val="24"/>
                <w:szCs w:val="24"/>
              </w:rPr>
              <w:t>N</w:t>
            </w:r>
            <w:r w:rsidR="00F01BC7">
              <w:rPr>
                <w:rFonts w:cs="Arial"/>
                <w:sz w:val="24"/>
                <w:szCs w:val="24"/>
              </w:rPr>
              <w:t>ew parents coming back from maternity</w:t>
            </w:r>
            <w:r w:rsidR="007E289B">
              <w:rPr>
                <w:rFonts w:cs="Arial"/>
                <w:sz w:val="24"/>
                <w:szCs w:val="24"/>
              </w:rPr>
              <w:t xml:space="preserve"> may </w:t>
            </w:r>
            <w:r w:rsidR="00B3438F">
              <w:rPr>
                <w:rFonts w:cs="Arial"/>
                <w:sz w:val="24"/>
                <w:szCs w:val="24"/>
              </w:rPr>
              <w:t xml:space="preserve">experience positive </w:t>
            </w:r>
            <w:r w:rsidR="008E4C5B">
              <w:rPr>
                <w:rFonts w:cs="Arial"/>
                <w:sz w:val="24"/>
                <w:szCs w:val="24"/>
              </w:rPr>
              <w:t>impacts</w:t>
            </w:r>
            <w:r w:rsidR="007E289B">
              <w:rPr>
                <w:rFonts w:cs="Arial"/>
                <w:sz w:val="24"/>
                <w:szCs w:val="24"/>
              </w:rPr>
              <w:t xml:space="preserve"> from a</w:t>
            </w:r>
            <w:r w:rsidR="00F01BC7">
              <w:rPr>
                <w:rFonts w:cs="Arial"/>
                <w:sz w:val="24"/>
                <w:szCs w:val="24"/>
              </w:rPr>
              <w:t xml:space="preserve"> </w:t>
            </w:r>
            <w:r w:rsidR="007E289B">
              <w:rPr>
                <w:rFonts w:cs="Arial"/>
                <w:sz w:val="24"/>
                <w:szCs w:val="24"/>
              </w:rPr>
              <w:t>more struct</w:t>
            </w:r>
            <w:r w:rsidR="00B3438F">
              <w:rPr>
                <w:rFonts w:cs="Arial"/>
                <w:sz w:val="24"/>
                <w:szCs w:val="24"/>
              </w:rPr>
              <w:t>u</w:t>
            </w:r>
            <w:r w:rsidR="007E289B">
              <w:rPr>
                <w:rFonts w:cs="Arial"/>
                <w:sz w:val="24"/>
                <w:szCs w:val="24"/>
              </w:rPr>
              <w:t>red</w:t>
            </w:r>
            <w:r w:rsidR="00F01BC7">
              <w:rPr>
                <w:rFonts w:cs="Arial"/>
                <w:sz w:val="24"/>
                <w:szCs w:val="24"/>
              </w:rPr>
              <w:t xml:space="preserve"> rota </w:t>
            </w:r>
            <w:r w:rsidR="007E289B">
              <w:rPr>
                <w:rFonts w:cs="Arial"/>
                <w:sz w:val="24"/>
                <w:szCs w:val="24"/>
              </w:rPr>
              <w:t xml:space="preserve">as this would </w:t>
            </w:r>
            <w:r w:rsidR="00F01BC7">
              <w:rPr>
                <w:rFonts w:cs="Arial"/>
                <w:sz w:val="24"/>
                <w:szCs w:val="24"/>
              </w:rPr>
              <w:t xml:space="preserve">allow </w:t>
            </w:r>
            <w:r w:rsidR="008E4C5B">
              <w:rPr>
                <w:rFonts w:cs="Arial"/>
                <w:sz w:val="24"/>
                <w:szCs w:val="24"/>
              </w:rPr>
              <w:t xml:space="preserve">for </w:t>
            </w:r>
            <w:r w:rsidR="00F01BC7">
              <w:rPr>
                <w:rFonts w:cs="Arial"/>
                <w:sz w:val="24"/>
                <w:szCs w:val="24"/>
              </w:rPr>
              <w:t>planning</w:t>
            </w:r>
            <w:r w:rsidR="00A30A69">
              <w:rPr>
                <w:rFonts w:cs="Arial"/>
                <w:sz w:val="24"/>
                <w:szCs w:val="24"/>
              </w:rPr>
              <w:t xml:space="preserve">. This may have a positive impact </w:t>
            </w:r>
            <w:r w:rsidR="00CD27CD">
              <w:rPr>
                <w:rFonts w:cs="Arial"/>
                <w:sz w:val="24"/>
                <w:szCs w:val="24"/>
              </w:rPr>
              <w:t xml:space="preserve">on any </w:t>
            </w:r>
            <w:r w:rsidR="007E289B">
              <w:rPr>
                <w:rFonts w:cs="Arial"/>
                <w:sz w:val="24"/>
                <w:szCs w:val="24"/>
              </w:rPr>
              <w:t>pregnancy</w:t>
            </w:r>
            <w:r w:rsidR="00A30A69">
              <w:rPr>
                <w:rFonts w:cs="Arial"/>
                <w:sz w:val="24"/>
                <w:szCs w:val="24"/>
              </w:rPr>
              <w:t>, post-natal</w:t>
            </w:r>
            <w:r w:rsidR="00B3438F">
              <w:rPr>
                <w:rFonts w:cs="Arial"/>
                <w:sz w:val="24"/>
                <w:szCs w:val="24"/>
              </w:rPr>
              <w:t xml:space="preserve"> and early parenthood </w:t>
            </w:r>
            <w:r w:rsidR="00F01BC7">
              <w:rPr>
                <w:rFonts w:cs="Arial"/>
                <w:sz w:val="24"/>
                <w:szCs w:val="24"/>
              </w:rPr>
              <w:t>fatigue</w:t>
            </w:r>
            <w:r w:rsidR="00CD27CD">
              <w:rPr>
                <w:rFonts w:cs="Arial"/>
                <w:sz w:val="24"/>
                <w:szCs w:val="24"/>
              </w:rPr>
              <w:t xml:space="preserve"> or related support requirements</w:t>
            </w:r>
            <w:r w:rsidR="00F01BC7">
              <w:rPr>
                <w:rFonts w:cs="Arial"/>
                <w:sz w:val="24"/>
                <w:szCs w:val="24"/>
              </w:rPr>
              <w:t xml:space="preserve">. </w:t>
            </w:r>
            <w:r w:rsidR="00B3438F">
              <w:rPr>
                <w:rFonts w:cs="Arial"/>
                <w:sz w:val="24"/>
                <w:szCs w:val="24"/>
              </w:rPr>
              <w:t>It may also allow</w:t>
            </w:r>
            <w:r w:rsidR="009063F0">
              <w:rPr>
                <w:rFonts w:cs="Arial"/>
                <w:sz w:val="24"/>
                <w:szCs w:val="24"/>
              </w:rPr>
              <w:t xml:space="preserve"> better</w:t>
            </w:r>
            <w:r w:rsidR="00B3438F">
              <w:rPr>
                <w:rFonts w:cs="Arial"/>
                <w:sz w:val="24"/>
                <w:szCs w:val="24"/>
              </w:rPr>
              <w:t xml:space="preserve"> planning </w:t>
            </w:r>
            <w:r w:rsidR="009104F4">
              <w:rPr>
                <w:rFonts w:cs="Arial"/>
                <w:sz w:val="24"/>
                <w:szCs w:val="24"/>
              </w:rPr>
              <w:t>for expressing milk</w:t>
            </w:r>
            <w:r w:rsidR="00B3438F">
              <w:rPr>
                <w:rFonts w:cs="Arial"/>
                <w:sz w:val="24"/>
                <w:szCs w:val="24"/>
              </w:rPr>
              <w:t xml:space="preserve"> where required.</w:t>
            </w:r>
          </w:p>
          <w:p w14:paraId="4779E9D1" w14:textId="77777777" w:rsidR="00083696" w:rsidRDefault="00083696" w:rsidP="00FA19BB">
            <w:pPr>
              <w:rPr>
                <w:rFonts w:cs="Arial"/>
                <w:sz w:val="24"/>
                <w:szCs w:val="24"/>
              </w:rPr>
            </w:pPr>
          </w:p>
          <w:p w14:paraId="0229204A" w14:textId="25836CEF" w:rsidR="00083696" w:rsidRDefault="00083696" w:rsidP="00FA19BB">
            <w:pPr>
              <w:rPr>
                <w:rFonts w:cs="Arial"/>
                <w:sz w:val="24"/>
                <w:szCs w:val="24"/>
              </w:rPr>
            </w:pPr>
            <w:r>
              <w:rPr>
                <w:rFonts w:cs="Arial"/>
                <w:sz w:val="24"/>
                <w:szCs w:val="24"/>
              </w:rPr>
              <w:t xml:space="preserve">There </w:t>
            </w:r>
            <w:r w:rsidR="00600FCB">
              <w:rPr>
                <w:rFonts w:cs="Arial"/>
                <w:sz w:val="24"/>
                <w:szCs w:val="24"/>
              </w:rPr>
              <w:t>may</w:t>
            </w:r>
            <w:r>
              <w:rPr>
                <w:rFonts w:cs="Arial"/>
                <w:sz w:val="24"/>
                <w:szCs w:val="24"/>
              </w:rPr>
              <w:t xml:space="preserve"> be positive or negative impacts relating to shift duration and frequency, dependent on personal circumstances</w:t>
            </w:r>
            <w:r w:rsidR="009063F0">
              <w:rPr>
                <w:rFonts w:cs="Arial"/>
                <w:sz w:val="24"/>
                <w:szCs w:val="24"/>
              </w:rPr>
              <w:t xml:space="preserve"> and preference</w:t>
            </w:r>
            <w:r>
              <w:rPr>
                <w:rFonts w:cs="Arial"/>
                <w:sz w:val="24"/>
                <w:szCs w:val="24"/>
              </w:rPr>
              <w:t>.</w:t>
            </w:r>
          </w:p>
          <w:p w14:paraId="3F3B1470" w14:textId="77777777" w:rsidR="009104F4" w:rsidRDefault="009104F4" w:rsidP="00FA19BB">
            <w:pPr>
              <w:rPr>
                <w:rFonts w:cs="Arial"/>
                <w:sz w:val="24"/>
                <w:szCs w:val="24"/>
              </w:rPr>
            </w:pPr>
          </w:p>
          <w:p w14:paraId="206521FE" w14:textId="2853D2B8" w:rsidR="009104F4" w:rsidRDefault="00083696" w:rsidP="00FA19BB">
            <w:pPr>
              <w:rPr>
                <w:rFonts w:cs="Arial"/>
                <w:sz w:val="24"/>
                <w:szCs w:val="24"/>
              </w:rPr>
            </w:pPr>
            <w:r>
              <w:rPr>
                <w:rFonts w:cs="Arial"/>
                <w:sz w:val="24"/>
                <w:szCs w:val="24"/>
              </w:rPr>
              <w:t>Colleagues on maternity leave may not</w:t>
            </w:r>
            <w:r w:rsidR="00E14080">
              <w:rPr>
                <w:rFonts w:cs="Arial"/>
                <w:sz w:val="24"/>
                <w:szCs w:val="24"/>
              </w:rPr>
              <w:t xml:space="preserve"> feel involved in the review process and this may not be a priority within their current circumstance. This </w:t>
            </w:r>
            <w:r w:rsidR="009063F0">
              <w:rPr>
                <w:rFonts w:cs="Arial"/>
                <w:sz w:val="24"/>
                <w:szCs w:val="24"/>
              </w:rPr>
              <w:t>could</w:t>
            </w:r>
            <w:r w:rsidR="00E14080">
              <w:rPr>
                <w:rFonts w:cs="Arial"/>
                <w:sz w:val="24"/>
                <w:szCs w:val="24"/>
              </w:rPr>
              <w:t xml:space="preserve"> negatively impact on </w:t>
            </w:r>
            <w:proofErr w:type="gramStart"/>
            <w:r w:rsidR="00E14080">
              <w:rPr>
                <w:rFonts w:cs="Arial"/>
                <w:sz w:val="24"/>
                <w:szCs w:val="24"/>
              </w:rPr>
              <w:t>colleagues</w:t>
            </w:r>
            <w:proofErr w:type="gramEnd"/>
            <w:r w:rsidR="00E14080">
              <w:rPr>
                <w:rFonts w:cs="Arial"/>
                <w:sz w:val="24"/>
                <w:szCs w:val="24"/>
              </w:rPr>
              <w:t xml:space="preserve"> and</w:t>
            </w:r>
            <w:r w:rsidR="004B2147">
              <w:rPr>
                <w:rFonts w:cs="Arial"/>
                <w:sz w:val="24"/>
                <w:szCs w:val="24"/>
              </w:rPr>
              <w:t xml:space="preserve"> some may experience anxiety, concern or worry.</w:t>
            </w:r>
          </w:p>
          <w:p w14:paraId="70B47E00" w14:textId="77777777" w:rsidR="00180A04" w:rsidRDefault="00180A04" w:rsidP="00FA19BB">
            <w:pPr>
              <w:rPr>
                <w:rFonts w:cs="Arial"/>
                <w:sz w:val="24"/>
                <w:szCs w:val="24"/>
              </w:rPr>
            </w:pPr>
          </w:p>
          <w:p w14:paraId="165CDF0E" w14:textId="77777777" w:rsidR="00615847" w:rsidRDefault="00615847" w:rsidP="00FA19BB">
            <w:pPr>
              <w:rPr>
                <w:rFonts w:cs="Arial"/>
                <w:b/>
                <w:bCs/>
                <w:sz w:val="24"/>
                <w:szCs w:val="24"/>
                <w:u w:val="single"/>
              </w:rPr>
            </w:pPr>
          </w:p>
          <w:p w14:paraId="21DA1EAD" w14:textId="77777777" w:rsidR="00615847" w:rsidRDefault="00615847" w:rsidP="00FA19BB">
            <w:pPr>
              <w:rPr>
                <w:rFonts w:cs="Arial"/>
                <w:b/>
                <w:bCs/>
                <w:sz w:val="24"/>
                <w:szCs w:val="24"/>
                <w:u w:val="single"/>
              </w:rPr>
            </w:pPr>
          </w:p>
          <w:p w14:paraId="5DFCF043" w14:textId="03E5CC45" w:rsidR="00180A04" w:rsidRPr="003409AB" w:rsidRDefault="00744D97" w:rsidP="00FA19BB">
            <w:pPr>
              <w:rPr>
                <w:rFonts w:cs="Arial"/>
                <w:b/>
                <w:bCs/>
                <w:sz w:val="24"/>
                <w:szCs w:val="24"/>
                <w:u w:val="single"/>
              </w:rPr>
            </w:pPr>
            <w:r w:rsidRPr="00D776E9">
              <w:rPr>
                <w:rFonts w:cs="Arial"/>
                <w:b/>
                <w:bCs/>
                <w:sz w:val="24"/>
                <w:szCs w:val="24"/>
                <w:u w:val="single"/>
              </w:rPr>
              <w:lastRenderedPageBreak/>
              <w:t>Religion or belie</w:t>
            </w:r>
            <w:r w:rsidR="00180A04" w:rsidRPr="00D776E9">
              <w:rPr>
                <w:rFonts w:cs="Arial"/>
                <w:b/>
                <w:bCs/>
                <w:sz w:val="24"/>
                <w:szCs w:val="24"/>
                <w:u w:val="single"/>
              </w:rPr>
              <w:t>f</w:t>
            </w:r>
          </w:p>
          <w:p w14:paraId="0A30529B" w14:textId="663CA4B4" w:rsidR="00180A04" w:rsidRDefault="002502FE" w:rsidP="00FA19BB">
            <w:pPr>
              <w:rPr>
                <w:rFonts w:cs="Arial"/>
                <w:sz w:val="24"/>
                <w:szCs w:val="24"/>
              </w:rPr>
            </w:pPr>
            <w:r>
              <w:rPr>
                <w:rFonts w:cs="Arial"/>
                <w:sz w:val="24"/>
                <w:szCs w:val="24"/>
              </w:rPr>
              <w:t xml:space="preserve">Rota changes may </w:t>
            </w:r>
            <w:r w:rsidR="00615847">
              <w:rPr>
                <w:rFonts w:cs="Arial"/>
                <w:sz w:val="24"/>
                <w:szCs w:val="24"/>
              </w:rPr>
              <w:t xml:space="preserve">result in </w:t>
            </w:r>
            <w:r>
              <w:rPr>
                <w:rFonts w:cs="Arial"/>
                <w:sz w:val="24"/>
                <w:szCs w:val="24"/>
              </w:rPr>
              <w:t xml:space="preserve">positive or negative impacts </w:t>
            </w:r>
            <w:r w:rsidR="00CD265B">
              <w:rPr>
                <w:rFonts w:cs="Arial"/>
                <w:sz w:val="24"/>
                <w:szCs w:val="24"/>
              </w:rPr>
              <w:t xml:space="preserve">regarding religious practice, dependent on review outcomes and individual circumstances. </w:t>
            </w:r>
          </w:p>
          <w:p w14:paraId="42F9543E" w14:textId="5038E262" w:rsidR="00744D97" w:rsidRPr="00CD265B" w:rsidRDefault="00744D97" w:rsidP="00FA19BB">
            <w:pPr>
              <w:rPr>
                <w:rFonts w:cs="Arial"/>
                <w:b/>
                <w:bCs/>
                <w:sz w:val="24"/>
                <w:szCs w:val="24"/>
                <w:u w:val="single"/>
              </w:rPr>
            </w:pPr>
          </w:p>
          <w:p w14:paraId="54B25A79" w14:textId="77777777" w:rsidR="00180A04" w:rsidRDefault="00180A04" w:rsidP="00FA19BB">
            <w:pPr>
              <w:rPr>
                <w:rFonts w:cs="Arial"/>
                <w:sz w:val="24"/>
                <w:szCs w:val="24"/>
              </w:rPr>
            </w:pPr>
          </w:p>
          <w:p w14:paraId="7323D75A" w14:textId="5CCCDBFD" w:rsidR="00744D97" w:rsidRPr="00BC63F4" w:rsidRDefault="00744D97" w:rsidP="00FA19BB">
            <w:pPr>
              <w:rPr>
                <w:rFonts w:cs="Arial"/>
                <w:b/>
                <w:bCs/>
                <w:sz w:val="24"/>
                <w:szCs w:val="24"/>
                <w:u w:val="single"/>
              </w:rPr>
            </w:pPr>
            <w:r w:rsidRPr="00BC63F4">
              <w:rPr>
                <w:rFonts w:cs="Arial"/>
                <w:b/>
                <w:bCs/>
                <w:sz w:val="24"/>
                <w:szCs w:val="24"/>
                <w:u w:val="single"/>
              </w:rPr>
              <w:t>Care experienced Children and Young People</w:t>
            </w:r>
          </w:p>
          <w:p w14:paraId="29E6A388" w14:textId="33BA4B35" w:rsidR="00744D97" w:rsidRDefault="00B62DA9" w:rsidP="00FA19BB">
            <w:pPr>
              <w:rPr>
                <w:rFonts w:cs="Arial"/>
                <w:sz w:val="24"/>
                <w:szCs w:val="24"/>
              </w:rPr>
            </w:pPr>
            <w:r>
              <w:rPr>
                <w:rFonts w:cs="Arial"/>
                <w:sz w:val="24"/>
                <w:szCs w:val="24"/>
              </w:rPr>
              <w:t xml:space="preserve">Service users </w:t>
            </w:r>
            <w:r w:rsidR="008D76AE">
              <w:rPr>
                <w:rFonts w:cs="Arial"/>
                <w:sz w:val="24"/>
                <w:szCs w:val="24"/>
              </w:rPr>
              <w:t xml:space="preserve">joining the service </w:t>
            </w:r>
            <w:proofErr w:type="gramStart"/>
            <w:r w:rsidR="008D76AE">
              <w:rPr>
                <w:rFonts w:cs="Arial"/>
                <w:sz w:val="24"/>
                <w:szCs w:val="24"/>
              </w:rPr>
              <w:t>are mostly care</w:t>
            </w:r>
            <w:proofErr w:type="gramEnd"/>
            <w:r>
              <w:rPr>
                <w:rFonts w:cs="Arial"/>
                <w:sz w:val="24"/>
                <w:szCs w:val="24"/>
              </w:rPr>
              <w:t xml:space="preserve"> experienced</w:t>
            </w:r>
            <w:r w:rsidR="00837AC6">
              <w:rPr>
                <w:rFonts w:cs="Arial"/>
                <w:sz w:val="24"/>
                <w:szCs w:val="24"/>
              </w:rPr>
              <w:t>. This period of transition can be challenging</w:t>
            </w:r>
            <w:r w:rsidR="00B733FA">
              <w:rPr>
                <w:rFonts w:cs="Arial"/>
                <w:sz w:val="24"/>
                <w:szCs w:val="24"/>
              </w:rPr>
              <w:t xml:space="preserve">. </w:t>
            </w:r>
            <w:r w:rsidR="002A27F5">
              <w:rPr>
                <w:rFonts w:cs="Arial"/>
                <w:sz w:val="24"/>
                <w:szCs w:val="24"/>
              </w:rPr>
              <w:t xml:space="preserve">This review will </w:t>
            </w:r>
            <w:r w:rsidR="00B733FA">
              <w:rPr>
                <w:rFonts w:cs="Arial"/>
                <w:sz w:val="24"/>
                <w:szCs w:val="24"/>
              </w:rPr>
              <w:t xml:space="preserve">positively </w:t>
            </w:r>
            <w:proofErr w:type="gramStart"/>
            <w:r w:rsidR="00954D45">
              <w:rPr>
                <w:rFonts w:cs="Arial"/>
                <w:sz w:val="24"/>
                <w:szCs w:val="24"/>
              </w:rPr>
              <w:t>impacts</w:t>
            </w:r>
            <w:proofErr w:type="gramEnd"/>
            <w:r w:rsidR="00954D45">
              <w:rPr>
                <w:rFonts w:cs="Arial"/>
                <w:sz w:val="24"/>
                <w:szCs w:val="24"/>
              </w:rPr>
              <w:t xml:space="preserve"> s</w:t>
            </w:r>
            <w:r w:rsidR="00B733FA">
              <w:rPr>
                <w:rFonts w:cs="Arial"/>
                <w:sz w:val="24"/>
                <w:szCs w:val="24"/>
              </w:rPr>
              <w:t>ervice users w</w:t>
            </w:r>
            <w:r w:rsidR="00954D45">
              <w:rPr>
                <w:rFonts w:cs="Arial"/>
                <w:sz w:val="24"/>
                <w:szCs w:val="24"/>
              </w:rPr>
              <w:t>ho will</w:t>
            </w:r>
            <w:r w:rsidR="00B733FA">
              <w:rPr>
                <w:rFonts w:cs="Arial"/>
                <w:sz w:val="24"/>
                <w:szCs w:val="24"/>
              </w:rPr>
              <w:t xml:space="preserve"> benefit from a structured environment</w:t>
            </w:r>
            <w:r w:rsidR="006B1916">
              <w:rPr>
                <w:rFonts w:cs="Arial"/>
                <w:sz w:val="24"/>
                <w:szCs w:val="24"/>
              </w:rPr>
              <w:t xml:space="preserve"> with consistent rota management practices and </w:t>
            </w:r>
            <w:r w:rsidR="001169CA">
              <w:rPr>
                <w:rFonts w:cs="Arial"/>
                <w:sz w:val="24"/>
                <w:szCs w:val="24"/>
              </w:rPr>
              <w:t>a reduced number of staff within their private homes</w:t>
            </w:r>
            <w:r w:rsidR="00D94F4E">
              <w:rPr>
                <w:rFonts w:cs="Arial"/>
                <w:sz w:val="24"/>
                <w:szCs w:val="24"/>
              </w:rPr>
              <w:t xml:space="preserve"> at the same time</w:t>
            </w:r>
            <w:r w:rsidR="00954D45">
              <w:rPr>
                <w:rFonts w:cs="Arial"/>
                <w:sz w:val="24"/>
                <w:szCs w:val="24"/>
              </w:rPr>
              <w:t xml:space="preserve"> (e.g., handover)</w:t>
            </w:r>
            <w:r w:rsidR="00D94F4E">
              <w:rPr>
                <w:rFonts w:cs="Arial"/>
                <w:sz w:val="24"/>
                <w:szCs w:val="24"/>
              </w:rPr>
              <w:t xml:space="preserve">. </w:t>
            </w:r>
            <w:r w:rsidR="006B1916">
              <w:rPr>
                <w:rFonts w:cs="Arial"/>
                <w:sz w:val="24"/>
                <w:szCs w:val="24"/>
              </w:rPr>
              <w:t xml:space="preserve"> </w:t>
            </w:r>
          </w:p>
          <w:p w14:paraId="1808170F" w14:textId="20191FBA" w:rsidR="00744D97" w:rsidRPr="00240FAE" w:rsidRDefault="00744D97" w:rsidP="00252024">
            <w:pPr>
              <w:rPr>
                <w:rFonts w:cs="Arial"/>
                <w:sz w:val="24"/>
                <w:szCs w:val="24"/>
              </w:rPr>
            </w:pPr>
          </w:p>
        </w:tc>
      </w:tr>
    </w:tbl>
    <w:p w14:paraId="29327678" w14:textId="2C5BC1C2" w:rsidR="00670DE2" w:rsidRPr="00240FAE" w:rsidRDefault="002D79E4" w:rsidP="006E574F">
      <w:pPr>
        <w:pStyle w:val="Heading3"/>
        <w:rPr>
          <w:rFonts w:cs="Arial"/>
          <w:szCs w:val="24"/>
        </w:rPr>
      </w:pPr>
      <w:r w:rsidRPr="00240FAE">
        <w:rPr>
          <w:rFonts w:cs="Arial"/>
          <w:szCs w:val="24"/>
        </w:rPr>
        <w:lastRenderedPageBreak/>
        <w:t>Evidence</w:t>
      </w:r>
    </w:p>
    <w:p w14:paraId="160FDE45" w14:textId="512DBE79" w:rsidR="000F177E" w:rsidRPr="00240FAE" w:rsidRDefault="00BB63A6" w:rsidP="00F80D0E">
      <w:pPr>
        <w:rPr>
          <w:rFonts w:cs="Arial"/>
          <w:b/>
          <w:bCs/>
          <w:szCs w:val="24"/>
        </w:rPr>
      </w:pPr>
      <w:r w:rsidRPr="00240FAE">
        <w:rPr>
          <w:rFonts w:cs="Arial"/>
          <w:b/>
          <w:bCs/>
          <w:szCs w:val="24"/>
        </w:rPr>
        <w:t>Use the text box below to</w:t>
      </w:r>
      <w:r w:rsidR="004E2486" w:rsidRPr="00240FAE">
        <w:rPr>
          <w:rFonts w:cs="Arial"/>
          <w:b/>
          <w:bCs/>
          <w:szCs w:val="24"/>
        </w:rPr>
        <w:t xml:space="preserve"> summarise </w:t>
      </w:r>
      <w:r w:rsidR="000F177E" w:rsidRPr="00240FAE">
        <w:rPr>
          <w:rFonts w:cs="Arial"/>
          <w:b/>
          <w:bCs/>
          <w:szCs w:val="24"/>
        </w:rPr>
        <w:t>what evidence you have used to inform</w:t>
      </w:r>
      <w:r w:rsidR="00F94863" w:rsidRPr="00240FAE">
        <w:rPr>
          <w:rFonts w:cs="Arial"/>
          <w:b/>
          <w:bCs/>
          <w:szCs w:val="24"/>
        </w:rPr>
        <w:t xml:space="preserve"> this IIA.  </w:t>
      </w:r>
      <w:r w:rsidR="00FE2696" w:rsidRPr="00240FAE">
        <w:rPr>
          <w:rFonts w:cs="Arial"/>
          <w:b/>
          <w:bCs/>
          <w:szCs w:val="24"/>
        </w:rPr>
        <w:t xml:space="preserve">Where possible, include links if the documents are published. </w:t>
      </w:r>
      <w:r w:rsidR="00C236AC" w:rsidRPr="00240FAE">
        <w:rPr>
          <w:rFonts w:cs="Arial"/>
          <w:b/>
          <w:bCs/>
          <w:szCs w:val="24"/>
        </w:rPr>
        <w:t>Show how you have used your evidence in making your assessment of potential impacts.</w:t>
      </w:r>
    </w:p>
    <w:p w14:paraId="3C510370" w14:textId="77777777" w:rsidR="0039513E" w:rsidRPr="00240FAE" w:rsidRDefault="0039513E" w:rsidP="0039513E">
      <w:pPr>
        <w:rPr>
          <w:rFonts w:cs="Arial"/>
          <w:szCs w:val="24"/>
        </w:rPr>
      </w:pPr>
      <w:r w:rsidRPr="00240FAE">
        <w:rPr>
          <w:rFonts w:cs="Arial"/>
          <w:b/>
          <w:bCs/>
          <w:szCs w:val="24"/>
        </w:rPr>
        <w:t>Example:</w:t>
      </w:r>
      <w:r w:rsidRPr="00240FAE">
        <w:rPr>
          <w:rFonts w:cs="Arial"/>
          <w:szCs w:val="24"/>
        </w:rPr>
        <w:t xml:space="preserve"> A proposal to increase charges will impact women more than men as</w:t>
      </w:r>
      <w:r w:rsidRPr="00240FAE">
        <w:rPr>
          <w:rFonts w:cs="Arial"/>
          <w:b/>
          <w:bCs/>
          <w:szCs w:val="24"/>
        </w:rPr>
        <w:t xml:space="preserve"> </w:t>
      </w:r>
      <w:r w:rsidRPr="00240FAE">
        <w:rPr>
          <w:rFonts w:cs="Arial"/>
          <w:szCs w:val="24"/>
        </w:rPr>
        <w:t xml:space="preserve">we know women are more likely to be vulnerable to poverty. The </w:t>
      </w:r>
      <w:hyperlink r:id="rId12" w:history="1">
        <w:r w:rsidRPr="00240FAE">
          <w:rPr>
            <w:rStyle w:val="Hyperlink"/>
            <w:rFonts w:cs="Arial"/>
            <w:szCs w:val="24"/>
          </w:rPr>
          <w:t>Gendered Nature of Poverty briefing note</w:t>
        </w:r>
      </w:hyperlink>
      <w:r w:rsidRPr="00240FAE">
        <w:rPr>
          <w:rFonts w:cs="Arial"/>
          <w:szCs w:val="24"/>
        </w:rPr>
        <w:t xml:space="preserve"> provides an overview of this issue and why it matters.</w:t>
      </w:r>
    </w:p>
    <w:p w14:paraId="0547B4F3" w14:textId="49DFB14A" w:rsidR="00837EBB" w:rsidRPr="00240FAE" w:rsidRDefault="00F501B9" w:rsidP="00837EBB">
      <w:pPr>
        <w:rPr>
          <w:rFonts w:cs="Arial"/>
          <w:b/>
          <w:bCs/>
          <w:szCs w:val="24"/>
        </w:rPr>
      </w:pPr>
      <w:r w:rsidRPr="00240FAE">
        <w:rPr>
          <w:rFonts w:cs="Arial"/>
          <w:b/>
          <w:bCs/>
          <w:szCs w:val="24"/>
        </w:rPr>
        <w:t>Evidence</w:t>
      </w:r>
      <w:r w:rsidR="006D7FF5" w:rsidRPr="00240FAE">
        <w:rPr>
          <w:rFonts w:cs="Arial"/>
          <w:b/>
          <w:bCs/>
          <w:szCs w:val="24"/>
        </w:rPr>
        <w:t xml:space="preserve"> could include the results of any relevant consultation/engagement. If further evidence is required, please note how it will be gathered.</w:t>
      </w:r>
      <w:r w:rsidR="007E36A8" w:rsidRPr="00240FAE">
        <w:rPr>
          <w:rFonts w:cs="Arial"/>
          <w:b/>
          <w:bCs/>
          <w:szCs w:val="24"/>
        </w:rPr>
        <w:t xml:space="preserve"> </w:t>
      </w:r>
    </w:p>
    <w:tbl>
      <w:tblPr>
        <w:tblStyle w:val="TableGrid"/>
        <w:tblW w:w="0" w:type="auto"/>
        <w:tblLook w:val="04A0" w:firstRow="1" w:lastRow="0" w:firstColumn="1" w:lastColumn="0" w:noHBand="0" w:noVBand="1"/>
      </w:tblPr>
      <w:tblGrid>
        <w:gridCol w:w="9016"/>
      </w:tblGrid>
      <w:tr w:rsidR="006D7FF5" w:rsidRPr="00240FAE" w14:paraId="5C98B2E9" w14:textId="77777777" w:rsidTr="00FA19BB">
        <w:tc>
          <w:tcPr>
            <w:tcW w:w="9016" w:type="dxa"/>
          </w:tcPr>
          <w:p w14:paraId="777460E8" w14:textId="77777777" w:rsidR="00C12B09" w:rsidRDefault="00C12B09" w:rsidP="00D85769">
            <w:pPr>
              <w:rPr>
                <w:rFonts w:cs="Arial"/>
                <w:b/>
                <w:bCs/>
                <w:color w:val="000000" w:themeColor="text1"/>
                <w:sz w:val="24"/>
                <w:szCs w:val="24"/>
                <w:u w:val="single"/>
              </w:rPr>
            </w:pPr>
          </w:p>
          <w:p w14:paraId="6809E00D" w14:textId="00CFC894" w:rsidR="00F55579" w:rsidRPr="00A05B14" w:rsidRDefault="00F55579" w:rsidP="00D85769">
            <w:pPr>
              <w:rPr>
                <w:rFonts w:cs="Arial"/>
                <w:b/>
                <w:bCs/>
                <w:color w:val="000000" w:themeColor="text1"/>
                <w:u w:val="single"/>
              </w:rPr>
            </w:pPr>
            <w:r w:rsidRPr="00A05B14">
              <w:rPr>
                <w:rFonts w:cs="Arial"/>
                <w:b/>
                <w:bCs/>
                <w:color w:val="000000" w:themeColor="text1"/>
                <w:u w:val="single"/>
              </w:rPr>
              <w:t>Impacted Roles</w:t>
            </w:r>
            <w:r w:rsidR="006F3187" w:rsidRPr="00A05B14">
              <w:rPr>
                <w:rFonts w:cs="Arial"/>
                <w:b/>
                <w:bCs/>
                <w:color w:val="000000" w:themeColor="text1"/>
                <w:u w:val="single"/>
              </w:rPr>
              <w:t xml:space="preserve"> (</w:t>
            </w:r>
            <w:r w:rsidR="00902D0D" w:rsidRPr="00A05B14">
              <w:rPr>
                <w:rFonts w:cs="Arial"/>
                <w:b/>
                <w:bCs/>
                <w:color w:val="000000" w:themeColor="text1"/>
                <w:u w:val="single"/>
              </w:rPr>
              <w:t xml:space="preserve">correct as of </w:t>
            </w:r>
            <w:r w:rsidR="00D733DC" w:rsidRPr="00A05B14">
              <w:rPr>
                <w:rFonts w:cs="Arial"/>
                <w:b/>
                <w:bCs/>
                <w:color w:val="000000" w:themeColor="text1"/>
                <w:u w:val="single"/>
              </w:rPr>
              <w:t>30/</w:t>
            </w:r>
            <w:r w:rsidR="009977C5" w:rsidRPr="00A05B14">
              <w:rPr>
                <w:rFonts w:cs="Arial"/>
                <w:b/>
                <w:bCs/>
                <w:color w:val="000000" w:themeColor="text1"/>
                <w:u w:val="single"/>
              </w:rPr>
              <w:t>7</w:t>
            </w:r>
            <w:r w:rsidR="00902D0D" w:rsidRPr="00A05B14">
              <w:rPr>
                <w:rFonts w:cs="Arial"/>
                <w:b/>
                <w:bCs/>
                <w:color w:val="000000" w:themeColor="text1"/>
                <w:u w:val="single"/>
              </w:rPr>
              <w:t xml:space="preserve">/26 - </w:t>
            </w:r>
            <w:r w:rsidR="006F3187" w:rsidRPr="00A05B14">
              <w:rPr>
                <w:rFonts w:cs="Arial"/>
                <w:b/>
                <w:bCs/>
                <w:color w:val="000000" w:themeColor="text1"/>
                <w:u w:val="single"/>
              </w:rPr>
              <w:t>please note staffing numbers</w:t>
            </w:r>
            <w:r w:rsidR="00902D0D" w:rsidRPr="00A05B14">
              <w:rPr>
                <w:rFonts w:cs="Arial"/>
                <w:b/>
                <w:bCs/>
                <w:color w:val="000000" w:themeColor="text1"/>
                <w:u w:val="single"/>
              </w:rPr>
              <w:t xml:space="preserve"> fluctuate)</w:t>
            </w:r>
          </w:p>
          <w:p w14:paraId="333F1A2C" w14:textId="77777777" w:rsidR="00FC4439" w:rsidRDefault="00FC4439" w:rsidP="00D85769">
            <w:pPr>
              <w:rPr>
                <w:rFonts w:cs="Arial"/>
                <w:color w:val="000000" w:themeColor="text1"/>
                <w:u w:val="single"/>
              </w:rPr>
            </w:pPr>
          </w:p>
          <w:p w14:paraId="15DDE7D4" w14:textId="2D0D41F5" w:rsidR="00152061" w:rsidRPr="009B1A94" w:rsidRDefault="007010D5" w:rsidP="00D85769">
            <w:pPr>
              <w:rPr>
                <w:rFonts w:cs="Arial"/>
                <w:color w:val="000000" w:themeColor="text1"/>
              </w:rPr>
            </w:pPr>
            <w:r w:rsidRPr="009B1A94">
              <w:rPr>
                <w:rFonts w:cs="Arial"/>
                <w:color w:val="000000" w:themeColor="text1"/>
              </w:rPr>
              <w:t xml:space="preserve">There </w:t>
            </w:r>
            <w:r w:rsidR="00AC5FE9" w:rsidRPr="009B1A94">
              <w:rPr>
                <w:rFonts w:cs="Arial"/>
                <w:color w:val="000000" w:themeColor="text1"/>
              </w:rPr>
              <w:t>are 268.75 full time equivalent Care and Support Workers (Grade 4) impacted</w:t>
            </w:r>
            <w:r w:rsidR="009B1A94" w:rsidRPr="009B1A94">
              <w:rPr>
                <w:rFonts w:cs="Arial"/>
                <w:color w:val="000000" w:themeColor="text1"/>
              </w:rPr>
              <w:t>. Of those there are 191 people in post and 90 vacancies.</w:t>
            </w:r>
          </w:p>
          <w:p w14:paraId="7A533E6B" w14:textId="77777777" w:rsidR="009B1A94" w:rsidRDefault="009B1A94" w:rsidP="00D85769">
            <w:pPr>
              <w:rPr>
                <w:rFonts w:cs="Arial"/>
                <w:color w:val="000000" w:themeColor="text1"/>
                <w:u w:val="single"/>
              </w:rPr>
            </w:pPr>
          </w:p>
          <w:p w14:paraId="7FFB48B0" w14:textId="4AFB3CEE" w:rsidR="009B1A94" w:rsidRPr="00311D5A" w:rsidRDefault="009B1A94" w:rsidP="00D85769">
            <w:pPr>
              <w:rPr>
                <w:rFonts w:cs="Arial"/>
                <w:color w:val="000000" w:themeColor="text1"/>
              </w:rPr>
            </w:pPr>
            <w:r w:rsidRPr="00311D5A">
              <w:rPr>
                <w:rFonts w:cs="Arial"/>
                <w:color w:val="000000" w:themeColor="text1"/>
              </w:rPr>
              <w:t xml:space="preserve">There are 82 full time equivalent Care and Support Practitioners (Grade 5) impacted. Of those, there are </w:t>
            </w:r>
            <w:r w:rsidR="00311D5A" w:rsidRPr="00311D5A">
              <w:rPr>
                <w:rFonts w:cs="Arial"/>
                <w:color w:val="000000" w:themeColor="text1"/>
              </w:rPr>
              <w:t xml:space="preserve">39 people </w:t>
            </w:r>
            <w:proofErr w:type="gramStart"/>
            <w:r w:rsidR="00311D5A" w:rsidRPr="00311D5A">
              <w:rPr>
                <w:rFonts w:cs="Arial"/>
                <w:color w:val="000000" w:themeColor="text1"/>
              </w:rPr>
              <w:t>in  post</w:t>
            </w:r>
            <w:proofErr w:type="gramEnd"/>
            <w:r w:rsidR="00311D5A" w:rsidRPr="00311D5A">
              <w:rPr>
                <w:rFonts w:cs="Arial"/>
                <w:color w:val="000000" w:themeColor="text1"/>
              </w:rPr>
              <w:t xml:space="preserve"> and 43 vacancies.</w:t>
            </w:r>
          </w:p>
          <w:p w14:paraId="07838D19" w14:textId="77777777" w:rsidR="009B1A94" w:rsidRDefault="009B1A94" w:rsidP="00D85769">
            <w:pPr>
              <w:rPr>
                <w:rFonts w:cs="Arial"/>
                <w:color w:val="000000" w:themeColor="text1"/>
                <w:u w:val="single"/>
              </w:rPr>
            </w:pPr>
          </w:p>
          <w:p w14:paraId="4DE42B63" w14:textId="0F884A2B" w:rsidR="00311D5A" w:rsidRDefault="00311D5A" w:rsidP="00D85769">
            <w:pPr>
              <w:rPr>
                <w:rFonts w:cs="Arial"/>
                <w:color w:val="000000" w:themeColor="text1"/>
              </w:rPr>
            </w:pPr>
            <w:r w:rsidRPr="00644C9E">
              <w:rPr>
                <w:rFonts w:cs="Arial"/>
                <w:color w:val="000000" w:themeColor="text1"/>
              </w:rPr>
              <w:t xml:space="preserve">There are </w:t>
            </w:r>
            <w:r w:rsidR="00333657" w:rsidRPr="00644C9E">
              <w:rPr>
                <w:rFonts w:cs="Arial"/>
                <w:color w:val="000000" w:themeColor="text1"/>
              </w:rPr>
              <w:t>48 full time equivalent Care and Support Supervisors (Grade 6) impacted. Of those</w:t>
            </w:r>
            <w:r w:rsidR="00644C9E" w:rsidRPr="00644C9E">
              <w:rPr>
                <w:rFonts w:cs="Arial"/>
                <w:color w:val="000000" w:themeColor="text1"/>
              </w:rPr>
              <w:t xml:space="preserve"> there are 52 people in post and 0 vacancies.</w:t>
            </w:r>
          </w:p>
          <w:p w14:paraId="75DECC30" w14:textId="77777777" w:rsidR="00596EEA" w:rsidRDefault="00596EEA" w:rsidP="00D85769">
            <w:pPr>
              <w:rPr>
                <w:rFonts w:cs="Arial"/>
                <w:color w:val="000000" w:themeColor="text1"/>
              </w:rPr>
            </w:pPr>
          </w:p>
          <w:p w14:paraId="2CA4A5D4" w14:textId="06C1C944" w:rsidR="00596EEA" w:rsidRPr="00644C9E" w:rsidRDefault="00596EEA" w:rsidP="00D85769">
            <w:pPr>
              <w:rPr>
                <w:rFonts w:cs="Arial"/>
                <w:color w:val="000000" w:themeColor="text1"/>
              </w:rPr>
            </w:pPr>
            <w:r>
              <w:rPr>
                <w:rFonts w:cs="Arial"/>
                <w:color w:val="000000" w:themeColor="text1"/>
              </w:rPr>
              <w:t>In total there are 282 people in posts</w:t>
            </w:r>
            <w:r w:rsidR="008B3A06">
              <w:rPr>
                <w:rFonts w:cs="Arial"/>
                <w:color w:val="000000" w:themeColor="text1"/>
              </w:rPr>
              <w:t xml:space="preserve"> who are generally working shifts out with standard office hours.</w:t>
            </w:r>
          </w:p>
          <w:p w14:paraId="26AC2EEE" w14:textId="77777777" w:rsidR="00FC10AA" w:rsidRDefault="00FC10AA" w:rsidP="00C56CD6">
            <w:pPr>
              <w:rPr>
                <w:rFonts w:cs="Arial"/>
                <w:b/>
                <w:bCs/>
                <w:color w:val="000000" w:themeColor="text1"/>
                <w:u w:val="single"/>
              </w:rPr>
            </w:pPr>
          </w:p>
          <w:p w14:paraId="0D8B42FA" w14:textId="77777777" w:rsidR="0068573F" w:rsidRPr="00D733DC" w:rsidRDefault="0068573F" w:rsidP="00C56CD6">
            <w:pPr>
              <w:rPr>
                <w:rFonts w:cs="Arial"/>
                <w:b/>
                <w:bCs/>
                <w:color w:val="000000" w:themeColor="text1"/>
                <w:u w:val="single"/>
              </w:rPr>
            </w:pPr>
          </w:p>
          <w:p w14:paraId="02D12F58" w14:textId="1FF21F6C" w:rsidR="00C56CD6" w:rsidRPr="00D733DC" w:rsidRDefault="00C56CD6" w:rsidP="00C56CD6">
            <w:pPr>
              <w:rPr>
                <w:rFonts w:cs="Arial"/>
                <w:b/>
                <w:bCs/>
                <w:color w:val="000000" w:themeColor="text1"/>
                <w:u w:val="single"/>
              </w:rPr>
            </w:pPr>
            <w:r w:rsidRPr="00D733DC">
              <w:rPr>
                <w:rFonts w:cs="Arial"/>
                <w:b/>
                <w:bCs/>
                <w:color w:val="000000" w:themeColor="text1"/>
                <w:u w:val="single"/>
              </w:rPr>
              <w:t>Colleague Workstyle Survey</w:t>
            </w:r>
          </w:p>
          <w:p w14:paraId="042AD971" w14:textId="77777777" w:rsidR="00C56CD6" w:rsidRPr="00240FAE" w:rsidRDefault="00C56CD6" w:rsidP="00C56CD6">
            <w:pPr>
              <w:rPr>
                <w:rFonts w:cs="Arial"/>
                <w:color w:val="000000" w:themeColor="text1"/>
                <w:sz w:val="24"/>
                <w:szCs w:val="24"/>
              </w:rPr>
            </w:pPr>
          </w:p>
          <w:p w14:paraId="0552E03D" w14:textId="77777777" w:rsidR="00245F89" w:rsidRPr="00D733DC" w:rsidRDefault="00245F89" w:rsidP="00245F89">
            <w:pPr>
              <w:spacing w:line="240" w:lineRule="auto"/>
              <w:rPr>
                <w:rFonts w:ascii="Calibri" w:hAnsi="Calibri" w:cs="Arial"/>
                <w:color w:val="000000" w:themeColor="text1"/>
                <w:u w:val="single"/>
              </w:rPr>
            </w:pPr>
            <w:r w:rsidRPr="00D733DC">
              <w:rPr>
                <w:rFonts w:cs="Arial"/>
                <w:color w:val="000000" w:themeColor="text1"/>
              </w:rPr>
              <w:t xml:space="preserve">The Learning Disability Workstyle Survey (Appendix 1) concluded late 2025/ early 2026 with a </w:t>
            </w:r>
            <w:r w:rsidRPr="00D733DC">
              <w:rPr>
                <w:rFonts w:eastAsia="Aptos" w:cs="Arial"/>
              </w:rPr>
              <w:t>43% return rate and with Care and Support Workers providing the greatest number of responses. This data confirms change is needed with varying views on areas where colleagues are unhappy, supporting the need for this review and seeking further valuable colleague feedback.</w:t>
            </w:r>
          </w:p>
          <w:p w14:paraId="58333C28" w14:textId="1C888346" w:rsidR="00C56CD6" w:rsidRPr="00D733DC" w:rsidRDefault="00C56CD6" w:rsidP="00D85769">
            <w:pPr>
              <w:rPr>
                <w:rFonts w:cs="Arial"/>
                <w:b/>
                <w:bCs/>
                <w:color w:val="000000" w:themeColor="text1"/>
                <w:u w:val="single"/>
              </w:rPr>
            </w:pPr>
          </w:p>
          <w:p w14:paraId="1D897B48" w14:textId="77777777" w:rsidR="00C56CD6" w:rsidRPr="00D733DC" w:rsidRDefault="00C56CD6" w:rsidP="00D85769">
            <w:pPr>
              <w:rPr>
                <w:rFonts w:cs="Arial"/>
                <w:b/>
                <w:bCs/>
                <w:color w:val="000000" w:themeColor="text1"/>
                <w:u w:val="single"/>
              </w:rPr>
            </w:pPr>
          </w:p>
          <w:p w14:paraId="185214BF" w14:textId="51E98AD6" w:rsidR="00201AB3" w:rsidRPr="00D8028D" w:rsidRDefault="00201AB3" w:rsidP="00D85769">
            <w:pPr>
              <w:rPr>
                <w:rFonts w:cs="Arial"/>
                <w:i/>
                <w:iCs/>
                <w:color w:val="000000" w:themeColor="text1"/>
                <w:u w:val="single"/>
              </w:rPr>
            </w:pPr>
            <w:r w:rsidRPr="00D733DC">
              <w:rPr>
                <w:rFonts w:cs="Arial"/>
                <w:b/>
                <w:bCs/>
                <w:color w:val="000000" w:themeColor="text1"/>
                <w:u w:val="single"/>
              </w:rPr>
              <w:t xml:space="preserve">Workforce equalities </w:t>
            </w:r>
            <w:r w:rsidR="00152061" w:rsidRPr="00D733DC">
              <w:rPr>
                <w:rFonts w:cs="Arial"/>
                <w:b/>
                <w:bCs/>
                <w:color w:val="000000" w:themeColor="text1"/>
                <w:u w:val="single"/>
              </w:rPr>
              <w:t xml:space="preserve">data </w:t>
            </w:r>
            <w:r w:rsidRPr="00D8028D">
              <w:rPr>
                <w:rFonts w:cs="Arial"/>
                <w:i/>
                <w:iCs/>
                <w:color w:val="000000" w:themeColor="text1"/>
                <w:u w:val="single"/>
              </w:rPr>
              <w:t>(determined by colleague completion of this data</w:t>
            </w:r>
            <w:r w:rsidR="007907DD" w:rsidRPr="00D8028D">
              <w:rPr>
                <w:rFonts w:cs="Arial"/>
                <w:i/>
                <w:iCs/>
                <w:color w:val="000000" w:themeColor="text1"/>
                <w:u w:val="single"/>
              </w:rPr>
              <w:t xml:space="preserve"> on employment records</w:t>
            </w:r>
            <w:r w:rsidRPr="00D8028D">
              <w:rPr>
                <w:rFonts w:cs="Arial"/>
                <w:i/>
                <w:iCs/>
                <w:color w:val="000000" w:themeColor="text1"/>
                <w:u w:val="single"/>
              </w:rPr>
              <w:t>):</w:t>
            </w:r>
          </w:p>
          <w:p w14:paraId="2715A99C" w14:textId="77777777" w:rsidR="00747376" w:rsidRDefault="00747376" w:rsidP="00D85769">
            <w:pPr>
              <w:rPr>
                <w:rFonts w:cs="Arial"/>
                <w:b/>
                <w:bCs/>
                <w:color w:val="000000" w:themeColor="text1"/>
                <w:u w:val="single"/>
              </w:rPr>
            </w:pPr>
          </w:p>
          <w:p w14:paraId="4AF6612A" w14:textId="0C0BC1FC" w:rsidR="00747376" w:rsidRDefault="00747376" w:rsidP="00BB6410">
            <w:pPr>
              <w:pStyle w:val="ListParagraph"/>
              <w:numPr>
                <w:ilvl w:val="0"/>
                <w:numId w:val="41"/>
              </w:numPr>
              <w:rPr>
                <w:rFonts w:cs="Arial"/>
                <w:color w:val="000000" w:themeColor="text1"/>
              </w:rPr>
            </w:pPr>
            <w:r w:rsidRPr="00BB6410">
              <w:rPr>
                <w:rFonts w:cs="Arial"/>
                <w:color w:val="000000" w:themeColor="text1"/>
              </w:rPr>
              <w:t>73% of colleagues work full time and 27% work part time</w:t>
            </w:r>
          </w:p>
          <w:p w14:paraId="6BC3AB4A" w14:textId="5A54AE84" w:rsidR="00BB6410" w:rsidRDefault="00BB6410" w:rsidP="00BB6410">
            <w:pPr>
              <w:pStyle w:val="ListParagraph"/>
              <w:numPr>
                <w:ilvl w:val="0"/>
                <w:numId w:val="41"/>
              </w:numPr>
              <w:rPr>
                <w:rFonts w:cs="Arial"/>
                <w:color w:val="000000" w:themeColor="text1"/>
              </w:rPr>
            </w:pPr>
            <w:r>
              <w:rPr>
                <w:rFonts w:cs="Arial"/>
                <w:color w:val="000000" w:themeColor="text1"/>
              </w:rPr>
              <w:t xml:space="preserve">There </w:t>
            </w:r>
            <w:r w:rsidR="0008649B">
              <w:rPr>
                <w:rFonts w:cs="Arial"/>
                <w:color w:val="000000" w:themeColor="text1"/>
              </w:rPr>
              <w:t>are</w:t>
            </w:r>
            <w:r>
              <w:rPr>
                <w:rFonts w:cs="Arial"/>
                <w:color w:val="000000" w:themeColor="text1"/>
              </w:rPr>
              <w:t xml:space="preserve"> a higher proportion of females to males</w:t>
            </w:r>
            <w:r w:rsidR="00C350CB">
              <w:rPr>
                <w:rFonts w:cs="Arial"/>
                <w:color w:val="000000" w:themeColor="text1"/>
              </w:rPr>
              <w:t xml:space="preserve"> with approximately 10% difference</w:t>
            </w:r>
          </w:p>
          <w:p w14:paraId="2517BA0A" w14:textId="3A322A86" w:rsidR="00B3411E" w:rsidRPr="006823C8" w:rsidRDefault="00E67236" w:rsidP="00B3411E">
            <w:pPr>
              <w:pStyle w:val="ListParagraph"/>
              <w:numPr>
                <w:ilvl w:val="0"/>
                <w:numId w:val="41"/>
              </w:numPr>
              <w:rPr>
                <w:rFonts w:cs="Arial"/>
                <w:b/>
                <w:bCs/>
                <w:color w:val="000000" w:themeColor="text1"/>
              </w:rPr>
            </w:pPr>
            <w:r>
              <w:rPr>
                <w:rFonts w:cs="Arial"/>
                <w:color w:val="000000" w:themeColor="text1"/>
              </w:rPr>
              <w:t xml:space="preserve">There </w:t>
            </w:r>
            <w:r w:rsidR="0008649B">
              <w:rPr>
                <w:rFonts w:cs="Arial"/>
                <w:color w:val="000000" w:themeColor="text1"/>
              </w:rPr>
              <w:t>are</w:t>
            </w:r>
            <w:r w:rsidR="002126B5">
              <w:rPr>
                <w:rFonts w:cs="Arial"/>
                <w:color w:val="000000" w:themeColor="text1"/>
              </w:rPr>
              <w:t xml:space="preserve"> an almost equal number of </w:t>
            </w:r>
            <w:r w:rsidR="00314EB5">
              <w:rPr>
                <w:rFonts w:cs="Arial"/>
                <w:color w:val="000000" w:themeColor="text1"/>
              </w:rPr>
              <w:t xml:space="preserve">colleagues </w:t>
            </w:r>
            <w:r w:rsidR="002126B5">
              <w:rPr>
                <w:rFonts w:cs="Arial"/>
                <w:color w:val="000000" w:themeColor="text1"/>
              </w:rPr>
              <w:t xml:space="preserve">reporting </w:t>
            </w:r>
            <w:r w:rsidR="00B3411E">
              <w:rPr>
                <w:rFonts w:cs="Arial"/>
                <w:color w:val="000000" w:themeColor="text1"/>
              </w:rPr>
              <w:t xml:space="preserve">their ethnicity to be white or ethnic minority. </w:t>
            </w:r>
          </w:p>
          <w:p w14:paraId="4C4DA2E0" w14:textId="7CADA1F0" w:rsidR="006823C8" w:rsidRDefault="006823C8" w:rsidP="00B3411E">
            <w:pPr>
              <w:pStyle w:val="ListParagraph"/>
              <w:numPr>
                <w:ilvl w:val="0"/>
                <w:numId w:val="41"/>
              </w:numPr>
              <w:rPr>
                <w:rFonts w:cs="Arial"/>
                <w:color w:val="000000" w:themeColor="text1"/>
              </w:rPr>
            </w:pPr>
            <w:r w:rsidRPr="006823C8">
              <w:rPr>
                <w:rFonts w:cs="Arial"/>
                <w:color w:val="000000" w:themeColor="text1"/>
              </w:rPr>
              <w:t xml:space="preserve">There </w:t>
            </w:r>
            <w:r w:rsidR="0008649B" w:rsidRPr="006823C8">
              <w:rPr>
                <w:rFonts w:cs="Arial"/>
                <w:color w:val="000000" w:themeColor="text1"/>
              </w:rPr>
              <w:t>are</w:t>
            </w:r>
            <w:r w:rsidRPr="006823C8">
              <w:rPr>
                <w:rFonts w:cs="Arial"/>
                <w:color w:val="000000" w:themeColor="text1"/>
              </w:rPr>
              <w:t xml:space="preserve"> a small proportion of colleagues reporting a disability</w:t>
            </w:r>
            <w:r w:rsidR="00611B44">
              <w:rPr>
                <w:rFonts w:cs="Arial"/>
                <w:color w:val="000000" w:themeColor="text1"/>
              </w:rPr>
              <w:t xml:space="preserve"> (4.1%)</w:t>
            </w:r>
          </w:p>
          <w:p w14:paraId="7E7BF0D7" w14:textId="12738069" w:rsidR="00FB1A54" w:rsidRDefault="00FB1A54" w:rsidP="00B3411E">
            <w:pPr>
              <w:pStyle w:val="ListParagraph"/>
              <w:numPr>
                <w:ilvl w:val="0"/>
                <w:numId w:val="41"/>
              </w:numPr>
              <w:rPr>
                <w:rFonts w:cs="Arial"/>
                <w:color w:val="000000" w:themeColor="text1"/>
              </w:rPr>
            </w:pPr>
            <w:r>
              <w:rPr>
                <w:rFonts w:cs="Arial"/>
                <w:color w:val="000000" w:themeColor="text1"/>
              </w:rPr>
              <w:t>The highest proportion of colleagues are aged between 30 and 51</w:t>
            </w:r>
            <w:r w:rsidR="00BF2DCC">
              <w:rPr>
                <w:rFonts w:cs="Arial"/>
                <w:color w:val="000000" w:themeColor="text1"/>
              </w:rPr>
              <w:t xml:space="preserve"> and thereafter 51 to 68. There </w:t>
            </w:r>
            <w:r w:rsidR="0008649B">
              <w:rPr>
                <w:rFonts w:cs="Arial"/>
                <w:color w:val="000000" w:themeColor="text1"/>
              </w:rPr>
              <w:t>are</w:t>
            </w:r>
            <w:r w:rsidR="00BF2DCC">
              <w:rPr>
                <w:rFonts w:cs="Arial"/>
                <w:color w:val="000000" w:themeColor="text1"/>
              </w:rPr>
              <w:t xml:space="preserve"> a very small percentage of colleagues under 22 and over 68.</w:t>
            </w:r>
          </w:p>
          <w:p w14:paraId="47F5E864" w14:textId="6F480532" w:rsidR="00EE3B4F" w:rsidRDefault="00EE3B4F" w:rsidP="00B3411E">
            <w:pPr>
              <w:pStyle w:val="ListParagraph"/>
              <w:numPr>
                <w:ilvl w:val="0"/>
                <w:numId w:val="41"/>
              </w:numPr>
              <w:rPr>
                <w:rFonts w:cs="Arial"/>
                <w:color w:val="000000" w:themeColor="text1"/>
              </w:rPr>
            </w:pPr>
            <w:r>
              <w:rPr>
                <w:rFonts w:cs="Arial"/>
                <w:color w:val="000000" w:themeColor="text1"/>
              </w:rPr>
              <w:t>Almost half the workforce chose not to confirm a religious belief or not however</w:t>
            </w:r>
            <w:r w:rsidR="00272541">
              <w:rPr>
                <w:rFonts w:cs="Arial"/>
                <w:color w:val="000000" w:themeColor="text1"/>
              </w:rPr>
              <w:t>,</w:t>
            </w:r>
            <w:r>
              <w:rPr>
                <w:rFonts w:cs="Arial"/>
                <w:color w:val="000000" w:themeColor="text1"/>
              </w:rPr>
              <w:t xml:space="preserve"> of those who</w:t>
            </w:r>
            <w:r w:rsidR="00072457">
              <w:rPr>
                <w:rFonts w:cs="Arial"/>
                <w:color w:val="000000" w:themeColor="text1"/>
              </w:rPr>
              <w:t xml:space="preserve"> did there is a higher number who confirmed a religious belief to those who didn’t.</w:t>
            </w:r>
          </w:p>
          <w:p w14:paraId="427B9E87" w14:textId="4582378B" w:rsidR="0032685D" w:rsidRDefault="0032685D" w:rsidP="00B3411E">
            <w:pPr>
              <w:pStyle w:val="ListParagraph"/>
              <w:numPr>
                <w:ilvl w:val="0"/>
                <w:numId w:val="41"/>
              </w:numPr>
              <w:rPr>
                <w:rFonts w:cs="Arial"/>
                <w:color w:val="000000" w:themeColor="text1"/>
              </w:rPr>
            </w:pPr>
            <w:r>
              <w:rPr>
                <w:rFonts w:cs="Arial"/>
                <w:color w:val="000000" w:themeColor="text1"/>
              </w:rPr>
              <w:t>Almost half the workforce chose not to confirm their sexual orientation</w:t>
            </w:r>
            <w:r w:rsidR="00316290">
              <w:rPr>
                <w:rFonts w:cs="Arial"/>
                <w:color w:val="000000" w:themeColor="text1"/>
              </w:rPr>
              <w:t>. Of those who did a small number reported their sexual orientation as LGB+</w:t>
            </w:r>
          </w:p>
          <w:p w14:paraId="62295E0E" w14:textId="4ACB5057" w:rsidR="00E868AB" w:rsidRDefault="00283E44" w:rsidP="00B3411E">
            <w:pPr>
              <w:pStyle w:val="ListParagraph"/>
              <w:numPr>
                <w:ilvl w:val="0"/>
                <w:numId w:val="41"/>
              </w:numPr>
              <w:rPr>
                <w:rFonts w:cs="Arial"/>
                <w:color w:val="000000" w:themeColor="text1"/>
              </w:rPr>
            </w:pPr>
            <w:r>
              <w:rPr>
                <w:rFonts w:cs="Arial"/>
                <w:color w:val="000000" w:themeColor="text1"/>
              </w:rPr>
              <w:t>Just over half the workforce did not provide any information regarding whether they are an Unpaid Carer</w:t>
            </w:r>
            <w:r w:rsidR="00C05E00">
              <w:rPr>
                <w:rFonts w:cs="Arial"/>
                <w:color w:val="000000" w:themeColor="text1"/>
              </w:rPr>
              <w:t>. O</w:t>
            </w:r>
            <w:r>
              <w:rPr>
                <w:rFonts w:cs="Arial"/>
                <w:color w:val="000000" w:themeColor="text1"/>
              </w:rPr>
              <w:t>f those who did 7.7% confirmed they are a Carer within their personal lives.</w:t>
            </w:r>
          </w:p>
          <w:p w14:paraId="3F317D45" w14:textId="77777777" w:rsidR="00107DCC" w:rsidRDefault="00107DCC" w:rsidP="00107DCC">
            <w:pPr>
              <w:rPr>
                <w:rFonts w:cs="Arial"/>
                <w:color w:val="000000" w:themeColor="text1"/>
              </w:rPr>
            </w:pPr>
          </w:p>
          <w:p w14:paraId="1DF836EA" w14:textId="3E24C209" w:rsidR="00107DCC" w:rsidRPr="00107DCC" w:rsidRDefault="00107DCC" w:rsidP="00107DCC">
            <w:pPr>
              <w:rPr>
                <w:rFonts w:cs="Arial"/>
                <w:color w:val="000000" w:themeColor="text1"/>
              </w:rPr>
            </w:pPr>
            <w:r>
              <w:rPr>
                <w:rFonts w:cs="Arial"/>
                <w:color w:val="000000" w:themeColor="text1"/>
              </w:rPr>
              <w:t>Specific demographic details are provided below:</w:t>
            </w:r>
          </w:p>
          <w:p w14:paraId="74D2B3EF" w14:textId="77777777" w:rsidR="00B3411E" w:rsidRPr="00B3411E" w:rsidRDefault="00B3411E" w:rsidP="00B3411E">
            <w:pPr>
              <w:ind w:left="360"/>
              <w:rPr>
                <w:rFonts w:cs="Arial"/>
                <w:b/>
                <w:bCs/>
                <w:color w:val="000000" w:themeColor="text1"/>
              </w:rPr>
            </w:pPr>
          </w:p>
          <w:p w14:paraId="0FF308D6" w14:textId="4A54E78E" w:rsidR="00F4249D" w:rsidRDefault="00B3411E" w:rsidP="00D85769">
            <w:pPr>
              <w:rPr>
                <w:rFonts w:cs="Arial"/>
                <w:b/>
                <w:bCs/>
                <w:color w:val="000000" w:themeColor="text1"/>
              </w:rPr>
            </w:pPr>
            <w:r>
              <w:rPr>
                <w:rFonts w:cs="Arial"/>
                <w:b/>
                <w:bCs/>
                <w:color w:val="000000" w:themeColor="text1"/>
              </w:rPr>
              <w:t>Women and Men:</w:t>
            </w:r>
          </w:p>
          <w:p w14:paraId="656FA725" w14:textId="499D6FE1" w:rsidR="00A05B14" w:rsidRPr="00907CC8" w:rsidRDefault="00A05B14" w:rsidP="00D85769">
            <w:pPr>
              <w:rPr>
                <w:rFonts w:cs="Arial"/>
                <w:color w:val="000000" w:themeColor="text1"/>
              </w:rPr>
            </w:pPr>
            <w:r w:rsidRPr="00907CC8">
              <w:rPr>
                <w:rFonts w:cs="Arial"/>
                <w:color w:val="000000" w:themeColor="text1"/>
              </w:rPr>
              <w:t>Female 54.6%</w:t>
            </w:r>
          </w:p>
          <w:p w14:paraId="166270D7" w14:textId="39DDE770" w:rsidR="008859B1" w:rsidRPr="00907CC8" w:rsidRDefault="00A05B14" w:rsidP="00D85769">
            <w:pPr>
              <w:rPr>
                <w:rFonts w:cs="Arial"/>
                <w:color w:val="000000" w:themeColor="text1"/>
              </w:rPr>
            </w:pPr>
            <w:r w:rsidRPr="00907CC8">
              <w:rPr>
                <w:rFonts w:cs="Arial"/>
                <w:color w:val="000000" w:themeColor="text1"/>
              </w:rPr>
              <w:t xml:space="preserve">Male </w:t>
            </w:r>
            <w:r w:rsidR="00907CC8" w:rsidRPr="00907CC8">
              <w:rPr>
                <w:rFonts w:cs="Arial"/>
                <w:color w:val="000000" w:themeColor="text1"/>
              </w:rPr>
              <w:t>45.4%</w:t>
            </w:r>
          </w:p>
          <w:p w14:paraId="77B7991F" w14:textId="77777777" w:rsidR="008859B1" w:rsidRDefault="008859B1" w:rsidP="00D85769">
            <w:pPr>
              <w:rPr>
                <w:rFonts w:cs="Arial"/>
                <w:b/>
                <w:bCs/>
                <w:color w:val="000000" w:themeColor="text1"/>
              </w:rPr>
            </w:pPr>
          </w:p>
          <w:p w14:paraId="46626CF4" w14:textId="598FAB9D" w:rsidR="00061F88" w:rsidRDefault="00061F88" w:rsidP="00D85769">
            <w:pPr>
              <w:rPr>
                <w:rFonts w:cs="Arial"/>
                <w:b/>
                <w:bCs/>
                <w:color w:val="000000" w:themeColor="text1"/>
              </w:rPr>
            </w:pPr>
            <w:r w:rsidRPr="00061F88">
              <w:rPr>
                <w:rFonts w:cs="Arial"/>
                <w:b/>
                <w:bCs/>
                <w:color w:val="000000" w:themeColor="text1"/>
              </w:rPr>
              <w:t>Ethnicity</w:t>
            </w:r>
            <w:r>
              <w:rPr>
                <w:rFonts w:cs="Arial"/>
                <w:b/>
                <w:bCs/>
                <w:color w:val="000000" w:themeColor="text1"/>
              </w:rPr>
              <w:t>:</w:t>
            </w:r>
          </w:p>
          <w:p w14:paraId="767148D1" w14:textId="0BE48A23" w:rsidR="00907CC8" w:rsidRPr="0071397F" w:rsidRDefault="00907CC8" w:rsidP="00D85769">
            <w:pPr>
              <w:rPr>
                <w:rFonts w:cs="Arial"/>
                <w:color w:val="000000" w:themeColor="text1"/>
              </w:rPr>
            </w:pPr>
            <w:r w:rsidRPr="0071397F">
              <w:rPr>
                <w:rFonts w:cs="Arial"/>
                <w:color w:val="000000" w:themeColor="text1"/>
              </w:rPr>
              <w:t>Disclosure rate 79.1%</w:t>
            </w:r>
          </w:p>
          <w:p w14:paraId="1EE0641B" w14:textId="35311267" w:rsidR="00907CC8" w:rsidRPr="0071397F" w:rsidRDefault="00907CC8" w:rsidP="00D85769">
            <w:pPr>
              <w:rPr>
                <w:rFonts w:cs="Arial"/>
                <w:color w:val="000000" w:themeColor="text1"/>
              </w:rPr>
            </w:pPr>
            <w:r w:rsidRPr="0071397F">
              <w:rPr>
                <w:rFonts w:cs="Arial"/>
                <w:color w:val="000000" w:themeColor="text1"/>
              </w:rPr>
              <w:t xml:space="preserve">White </w:t>
            </w:r>
            <w:r w:rsidR="0071397F" w:rsidRPr="0071397F">
              <w:rPr>
                <w:rFonts w:cs="Arial"/>
                <w:color w:val="000000" w:themeColor="text1"/>
              </w:rPr>
              <w:t>40.3%</w:t>
            </w:r>
          </w:p>
          <w:p w14:paraId="01B724BB" w14:textId="128DF4EF" w:rsidR="0071397F" w:rsidRDefault="0071397F" w:rsidP="00D85769">
            <w:pPr>
              <w:rPr>
                <w:rFonts w:cs="Arial"/>
                <w:b/>
                <w:bCs/>
                <w:color w:val="000000" w:themeColor="text1"/>
              </w:rPr>
            </w:pPr>
            <w:r>
              <w:rPr>
                <w:rFonts w:cs="Arial"/>
                <w:color w:val="000000" w:themeColor="text1"/>
              </w:rPr>
              <w:t>Minority Ethnic 38.8%</w:t>
            </w:r>
          </w:p>
          <w:p w14:paraId="69F47EF4" w14:textId="4DC201E7" w:rsidR="00907CC8" w:rsidRDefault="0071397F" w:rsidP="00D85769">
            <w:pPr>
              <w:rPr>
                <w:rFonts w:cs="Arial"/>
                <w:color w:val="000000" w:themeColor="text1"/>
              </w:rPr>
            </w:pPr>
            <w:r>
              <w:rPr>
                <w:rFonts w:cs="Arial"/>
                <w:color w:val="000000" w:themeColor="text1"/>
              </w:rPr>
              <w:t>No information provided 20.9%</w:t>
            </w:r>
          </w:p>
          <w:p w14:paraId="0E92031C" w14:textId="77777777" w:rsidR="0071397F" w:rsidRPr="00061F88" w:rsidRDefault="0071397F" w:rsidP="00D85769">
            <w:pPr>
              <w:rPr>
                <w:rFonts w:cs="Arial"/>
                <w:b/>
                <w:bCs/>
                <w:color w:val="000000" w:themeColor="text1"/>
              </w:rPr>
            </w:pPr>
          </w:p>
          <w:p w14:paraId="2D55372E" w14:textId="72F85C06" w:rsidR="00C11649" w:rsidRDefault="00B33494" w:rsidP="00C11649">
            <w:pPr>
              <w:rPr>
                <w:rFonts w:cs="Arial"/>
                <w:b/>
                <w:bCs/>
                <w:color w:val="000000" w:themeColor="text1"/>
              </w:rPr>
            </w:pPr>
            <w:r w:rsidRPr="00B33494">
              <w:rPr>
                <w:rFonts w:cs="Arial"/>
                <w:b/>
                <w:bCs/>
                <w:color w:val="000000" w:themeColor="text1"/>
              </w:rPr>
              <w:t>Disability:</w:t>
            </w:r>
          </w:p>
          <w:p w14:paraId="28567BCE" w14:textId="2CF1E484" w:rsidR="0071397F" w:rsidRDefault="0071397F" w:rsidP="00C11649">
            <w:pPr>
              <w:rPr>
                <w:rFonts w:cs="Arial"/>
                <w:color w:val="000000" w:themeColor="text1"/>
              </w:rPr>
            </w:pPr>
            <w:r w:rsidRPr="00061F88">
              <w:rPr>
                <w:rFonts w:cs="Arial"/>
                <w:color w:val="000000" w:themeColor="text1"/>
              </w:rPr>
              <w:t>Disclosure Rate</w:t>
            </w:r>
            <w:r>
              <w:rPr>
                <w:rFonts w:cs="Arial"/>
                <w:color w:val="000000" w:themeColor="text1"/>
              </w:rPr>
              <w:t xml:space="preserve"> </w:t>
            </w:r>
            <w:r w:rsidRPr="00C11649">
              <w:rPr>
                <w:rFonts w:cs="Arial"/>
                <w:color w:val="000000" w:themeColor="text1"/>
              </w:rPr>
              <w:t>7</w:t>
            </w:r>
            <w:r>
              <w:rPr>
                <w:rFonts w:cs="Arial"/>
                <w:color w:val="000000" w:themeColor="text1"/>
              </w:rPr>
              <w:t>5.5%</w:t>
            </w:r>
          </w:p>
          <w:p w14:paraId="0CD16E48" w14:textId="79CB4AF8" w:rsidR="0071397F" w:rsidRDefault="0071397F" w:rsidP="00C11649">
            <w:pPr>
              <w:rPr>
                <w:rFonts w:cs="Arial"/>
                <w:color w:val="000000" w:themeColor="text1"/>
              </w:rPr>
            </w:pPr>
            <w:r>
              <w:rPr>
                <w:rFonts w:cs="Arial"/>
                <w:color w:val="000000" w:themeColor="text1"/>
              </w:rPr>
              <w:t>Disabled 4.1%</w:t>
            </w:r>
          </w:p>
          <w:p w14:paraId="56ECDE0C" w14:textId="1DE0D050" w:rsidR="0071397F" w:rsidRDefault="0071397F" w:rsidP="00C11649">
            <w:pPr>
              <w:rPr>
                <w:rFonts w:cs="Arial"/>
                <w:color w:val="000000" w:themeColor="text1"/>
              </w:rPr>
            </w:pPr>
            <w:r>
              <w:rPr>
                <w:rFonts w:cs="Arial"/>
                <w:color w:val="000000" w:themeColor="text1"/>
              </w:rPr>
              <w:t>Not Disabled 71.4%</w:t>
            </w:r>
          </w:p>
          <w:p w14:paraId="3CFC17EB" w14:textId="5CB38289" w:rsidR="0071397F" w:rsidRPr="0071397F" w:rsidRDefault="0071397F" w:rsidP="00C11649">
            <w:pPr>
              <w:rPr>
                <w:rFonts w:cs="Arial"/>
                <w:color w:val="000000" w:themeColor="text1"/>
              </w:rPr>
            </w:pPr>
            <w:r w:rsidRPr="0071397F">
              <w:rPr>
                <w:rFonts w:cs="Arial"/>
                <w:color w:val="000000" w:themeColor="text1"/>
              </w:rPr>
              <w:t>No information 3.6%</w:t>
            </w:r>
          </w:p>
          <w:p w14:paraId="3BA35E2B" w14:textId="4313E8CB" w:rsidR="0071397F" w:rsidRPr="0071397F" w:rsidRDefault="0071397F" w:rsidP="00C11649">
            <w:pPr>
              <w:rPr>
                <w:rFonts w:cs="Arial"/>
                <w:color w:val="000000" w:themeColor="text1"/>
              </w:rPr>
            </w:pPr>
            <w:r w:rsidRPr="0071397F">
              <w:rPr>
                <w:rFonts w:cs="Arial"/>
                <w:color w:val="000000" w:themeColor="text1"/>
              </w:rPr>
              <w:t>Prefer not to say 3.6%</w:t>
            </w:r>
          </w:p>
          <w:p w14:paraId="29746FF9" w14:textId="76994086" w:rsidR="00B33494" w:rsidRDefault="00B748C2" w:rsidP="00B748C2">
            <w:pPr>
              <w:tabs>
                <w:tab w:val="left" w:pos="3705"/>
              </w:tabs>
              <w:rPr>
                <w:rFonts w:cs="Arial"/>
                <w:color w:val="000000" w:themeColor="text1"/>
              </w:rPr>
            </w:pPr>
            <w:r>
              <w:rPr>
                <w:rFonts w:cs="Arial"/>
                <w:color w:val="000000" w:themeColor="text1"/>
              </w:rPr>
              <w:tab/>
            </w:r>
          </w:p>
          <w:p w14:paraId="37E45FC3" w14:textId="4ED4FD84" w:rsidR="00B748C2" w:rsidRDefault="00B748C2" w:rsidP="00B748C2">
            <w:pPr>
              <w:tabs>
                <w:tab w:val="left" w:pos="3705"/>
              </w:tabs>
              <w:rPr>
                <w:rFonts w:cs="Arial"/>
                <w:b/>
                <w:bCs/>
                <w:color w:val="000000" w:themeColor="text1"/>
              </w:rPr>
            </w:pPr>
            <w:r w:rsidRPr="001F6B92">
              <w:rPr>
                <w:rFonts w:cs="Arial"/>
                <w:b/>
                <w:bCs/>
                <w:color w:val="000000" w:themeColor="text1"/>
              </w:rPr>
              <w:t>Age:</w:t>
            </w:r>
          </w:p>
          <w:p w14:paraId="0F06652D" w14:textId="375E86B4" w:rsidR="0071397F" w:rsidRPr="000805C2" w:rsidRDefault="00B05FDF" w:rsidP="00B748C2">
            <w:pPr>
              <w:tabs>
                <w:tab w:val="left" w:pos="3705"/>
              </w:tabs>
              <w:rPr>
                <w:rFonts w:cs="Arial"/>
                <w:color w:val="000000" w:themeColor="text1"/>
              </w:rPr>
            </w:pPr>
            <w:r w:rsidRPr="000805C2">
              <w:rPr>
                <w:rFonts w:cs="Arial"/>
                <w:color w:val="000000" w:themeColor="text1"/>
              </w:rPr>
              <w:t>Under 22 year 0.5%</w:t>
            </w:r>
          </w:p>
          <w:p w14:paraId="1CC85455" w14:textId="0CF48449" w:rsidR="00B05FDF" w:rsidRPr="000805C2" w:rsidRDefault="00B05FDF" w:rsidP="00B748C2">
            <w:pPr>
              <w:tabs>
                <w:tab w:val="left" w:pos="3705"/>
              </w:tabs>
              <w:rPr>
                <w:rFonts w:cs="Arial"/>
                <w:color w:val="000000" w:themeColor="text1"/>
              </w:rPr>
            </w:pPr>
            <w:r w:rsidRPr="000805C2">
              <w:rPr>
                <w:rFonts w:cs="Arial"/>
                <w:color w:val="000000" w:themeColor="text1"/>
              </w:rPr>
              <w:t>22 to 30 years 4.1%</w:t>
            </w:r>
          </w:p>
          <w:p w14:paraId="2214A731" w14:textId="45E84DCB" w:rsidR="00B05FDF" w:rsidRPr="000805C2" w:rsidRDefault="00B05FDF" w:rsidP="00B748C2">
            <w:pPr>
              <w:tabs>
                <w:tab w:val="left" w:pos="3705"/>
              </w:tabs>
              <w:rPr>
                <w:rFonts w:cs="Arial"/>
                <w:color w:val="000000" w:themeColor="text1"/>
              </w:rPr>
            </w:pPr>
            <w:r w:rsidRPr="000805C2">
              <w:rPr>
                <w:rFonts w:cs="Arial"/>
                <w:color w:val="000000" w:themeColor="text1"/>
              </w:rPr>
              <w:t>31 to 40 years 28.6%</w:t>
            </w:r>
          </w:p>
          <w:p w14:paraId="3EE0A072" w14:textId="5CB9E561" w:rsidR="00B05FDF" w:rsidRPr="000805C2" w:rsidRDefault="00B05FDF" w:rsidP="00B748C2">
            <w:pPr>
              <w:tabs>
                <w:tab w:val="left" w:pos="3705"/>
              </w:tabs>
              <w:rPr>
                <w:rFonts w:cs="Arial"/>
                <w:color w:val="000000" w:themeColor="text1"/>
              </w:rPr>
            </w:pPr>
            <w:r w:rsidRPr="000805C2">
              <w:rPr>
                <w:rFonts w:cs="Arial"/>
                <w:color w:val="000000" w:themeColor="text1"/>
              </w:rPr>
              <w:t>41 to 50 years</w:t>
            </w:r>
            <w:r w:rsidR="000805C2" w:rsidRPr="000805C2">
              <w:rPr>
                <w:rFonts w:cs="Arial"/>
                <w:color w:val="000000" w:themeColor="text1"/>
              </w:rPr>
              <w:t xml:space="preserve"> 28.6%</w:t>
            </w:r>
          </w:p>
          <w:p w14:paraId="705CEC54" w14:textId="2061C928" w:rsidR="000805C2" w:rsidRPr="000805C2" w:rsidRDefault="000805C2" w:rsidP="00B748C2">
            <w:pPr>
              <w:tabs>
                <w:tab w:val="left" w:pos="3705"/>
              </w:tabs>
              <w:rPr>
                <w:rFonts w:cs="Arial"/>
                <w:color w:val="000000" w:themeColor="text1"/>
              </w:rPr>
            </w:pPr>
            <w:r w:rsidRPr="000805C2">
              <w:rPr>
                <w:rFonts w:cs="Arial"/>
                <w:color w:val="000000" w:themeColor="text1"/>
              </w:rPr>
              <w:t>51 to 60 years 22.4%</w:t>
            </w:r>
          </w:p>
          <w:p w14:paraId="5071CB3A" w14:textId="4C0F15CC" w:rsidR="000805C2" w:rsidRPr="000805C2" w:rsidRDefault="000805C2" w:rsidP="00B748C2">
            <w:pPr>
              <w:tabs>
                <w:tab w:val="left" w:pos="3705"/>
              </w:tabs>
              <w:rPr>
                <w:rFonts w:cs="Arial"/>
                <w:color w:val="000000" w:themeColor="text1"/>
              </w:rPr>
            </w:pPr>
            <w:r w:rsidRPr="000805C2">
              <w:rPr>
                <w:rFonts w:cs="Arial"/>
                <w:color w:val="000000" w:themeColor="text1"/>
              </w:rPr>
              <w:t>61 to 68 years 15.3%</w:t>
            </w:r>
          </w:p>
          <w:p w14:paraId="6FE14714" w14:textId="1253F6B9" w:rsidR="000805C2" w:rsidRPr="000805C2" w:rsidRDefault="000805C2" w:rsidP="00B748C2">
            <w:pPr>
              <w:tabs>
                <w:tab w:val="left" w:pos="3705"/>
              </w:tabs>
              <w:rPr>
                <w:rFonts w:cs="Arial"/>
                <w:color w:val="000000" w:themeColor="text1"/>
              </w:rPr>
            </w:pPr>
            <w:r w:rsidRPr="000805C2">
              <w:rPr>
                <w:rFonts w:cs="Arial"/>
                <w:color w:val="000000" w:themeColor="text1"/>
              </w:rPr>
              <w:t>69 years and over 0.5%</w:t>
            </w:r>
          </w:p>
          <w:p w14:paraId="12038EA0" w14:textId="77777777" w:rsidR="00B748C2" w:rsidRDefault="00B748C2" w:rsidP="00B748C2">
            <w:pPr>
              <w:tabs>
                <w:tab w:val="left" w:pos="3705"/>
              </w:tabs>
              <w:rPr>
                <w:rFonts w:cs="Arial"/>
                <w:color w:val="000000" w:themeColor="text1"/>
              </w:rPr>
            </w:pPr>
          </w:p>
          <w:p w14:paraId="4E048C22" w14:textId="77777777" w:rsidR="002E005E" w:rsidRDefault="002E005E" w:rsidP="00B748C2">
            <w:pPr>
              <w:tabs>
                <w:tab w:val="left" w:pos="3705"/>
              </w:tabs>
              <w:rPr>
                <w:rFonts w:cs="Arial"/>
                <w:color w:val="000000" w:themeColor="text1"/>
              </w:rPr>
            </w:pPr>
          </w:p>
          <w:p w14:paraId="2050A4C6" w14:textId="69C3175C" w:rsidR="006823C8" w:rsidRDefault="00271370" w:rsidP="00C11649">
            <w:pPr>
              <w:rPr>
                <w:rFonts w:cs="Arial"/>
                <w:b/>
                <w:bCs/>
                <w:color w:val="000000" w:themeColor="text1"/>
              </w:rPr>
            </w:pPr>
            <w:r w:rsidRPr="00072457">
              <w:rPr>
                <w:rFonts w:cs="Arial"/>
                <w:b/>
                <w:bCs/>
                <w:color w:val="000000" w:themeColor="text1"/>
              </w:rPr>
              <w:lastRenderedPageBreak/>
              <w:t>Religion or Belief:</w:t>
            </w:r>
          </w:p>
          <w:p w14:paraId="2D028D7F" w14:textId="2C6EA23C" w:rsidR="002E005E" w:rsidRPr="0088707F" w:rsidRDefault="0088707F" w:rsidP="00C11649">
            <w:pPr>
              <w:rPr>
                <w:rFonts w:cs="Arial"/>
                <w:color w:val="000000" w:themeColor="text1"/>
              </w:rPr>
            </w:pPr>
            <w:r w:rsidRPr="0088707F">
              <w:rPr>
                <w:rFonts w:cs="Arial"/>
                <w:color w:val="000000" w:themeColor="text1"/>
              </w:rPr>
              <w:t>Disclosure</w:t>
            </w:r>
            <w:r w:rsidR="002E005E" w:rsidRPr="0088707F">
              <w:rPr>
                <w:rFonts w:cs="Arial"/>
                <w:color w:val="000000" w:themeColor="text1"/>
              </w:rPr>
              <w:t xml:space="preserve"> rate 45.4%</w:t>
            </w:r>
          </w:p>
          <w:p w14:paraId="36F05BB5" w14:textId="1900032C" w:rsidR="002E005E" w:rsidRPr="0088707F" w:rsidRDefault="002E005E" w:rsidP="00C11649">
            <w:pPr>
              <w:rPr>
                <w:rFonts w:cs="Arial"/>
                <w:color w:val="000000" w:themeColor="text1"/>
              </w:rPr>
            </w:pPr>
            <w:r w:rsidRPr="0088707F">
              <w:rPr>
                <w:rFonts w:cs="Arial"/>
                <w:color w:val="000000" w:themeColor="text1"/>
              </w:rPr>
              <w:t>Religious belief 35.7%</w:t>
            </w:r>
          </w:p>
          <w:p w14:paraId="2E931981" w14:textId="224C8473" w:rsidR="002E005E" w:rsidRPr="0088707F" w:rsidRDefault="002E005E" w:rsidP="00C11649">
            <w:pPr>
              <w:rPr>
                <w:rFonts w:cs="Arial"/>
                <w:color w:val="000000" w:themeColor="text1"/>
              </w:rPr>
            </w:pPr>
            <w:r w:rsidRPr="0088707F">
              <w:rPr>
                <w:rFonts w:cs="Arial"/>
                <w:color w:val="000000" w:themeColor="text1"/>
              </w:rPr>
              <w:t>No religious belief 9.7%</w:t>
            </w:r>
          </w:p>
          <w:p w14:paraId="786C18EC" w14:textId="65D1BB2C" w:rsidR="0088707F" w:rsidRPr="0088707F" w:rsidRDefault="0088707F" w:rsidP="00C11649">
            <w:pPr>
              <w:rPr>
                <w:rFonts w:cs="Arial"/>
                <w:color w:val="000000" w:themeColor="text1"/>
              </w:rPr>
            </w:pPr>
            <w:r w:rsidRPr="0088707F">
              <w:rPr>
                <w:rFonts w:cs="Arial"/>
                <w:color w:val="000000" w:themeColor="text1"/>
              </w:rPr>
              <w:t>Prefer not to say 5.1%</w:t>
            </w:r>
          </w:p>
          <w:p w14:paraId="2394BB1E" w14:textId="3B8A2149" w:rsidR="0088707F" w:rsidRPr="0088707F" w:rsidRDefault="0088707F" w:rsidP="00C11649">
            <w:pPr>
              <w:rPr>
                <w:rFonts w:cs="Arial"/>
                <w:color w:val="000000" w:themeColor="text1"/>
              </w:rPr>
            </w:pPr>
            <w:r w:rsidRPr="0088707F">
              <w:rPr>
                <w:rFonts w:cs="Arial"/>
                <w:color w:val="000000" w:themeColor="text1"/>
              </w:rPr>
              <w:t>No information 49.5%</w:t>
            </w:r>
          </w:p>
          <w:p w14:paraId="28F4DEC4" w14:textId="77777777" w:rsidR="00271370" w:rsidRDefault="00271370" w:rsidP="00C11649">
            <w:pPr>
              <w:rPr>
                <w:rFonts w:cs="Arial"/>
                <w:color w:val="000000" w:themeColor="text1"/>
              </w:rPr>
            </w:pPr>
          </w:p>
          <w:p w14:paraId="581D1399" w14:textId="5ADB88A2" w:rsidR="008519A7" w:rsidRDefault="008519A7" w:rsidP="00C11649">
            <w:pPr>
              <w:rPr>
                <w:rFonts w:cs="Arial"/>
                <w:b/>
                <w:bCs/>
                <w:color w:val="000000" w:themeColor="text1"/>
              </w:rPr>
            </w:pPr>
            <w:r w:rsidRPr="005D64E7">
              <w:rPr>
                <w:rFonts w:cs="Arial"/>
                <w:b/>
                <w:bCs/>
                <w:color w:val="000000" w:themeColor="text1"/>
              </w:rPr>
              <w:t>Sexual Orientation</w:t>
            </w:r>
          </w:p>
          <w:p w14:paraId="19F1FFE1" w14:textId="74DD02BB" w:rsidR="0088707F" w:rsidRDefault="0088707F" w:rsidP="00C11649">
            <w:pPr>
              <w:rPr>
                <w:rFonts w:cs="Arial"/>
                <w:color w:val="000000" w:themeColor="text1"/>
              </w:rPr>
            </w:pPr>
            <w:r>
              <w:rPr>
                <w:rFonts w:cs="Arial"/>
                <w:color w:val="000000" w:themeColor="text1"/>
              </w:rPr>
              <w:t>Disclosure rate 43.9%</w:t>
            </w:r>
          </w:p>
          <w:p w14:paraId="75B92041" w14:textId="47D17621" w:rsidR="0088707F" w:rsidRDefault="0088707F" w:rsidP="00C11649">
            <w:pPr>
              <w:rPr>
                <w:rFonts w:cs="Arial"/>
                <w:color w:val="000000" w:themeColor="text1"/>
              </w:rPr>
            </w:pPr>
            <w:r>
              <w:rPr>
                <w:rFonts w:cs="Arial"/>
                <w:color w:val="000000" w:themeColor="text1"/>
              </w:rPr>
              <w:t>LGB</w:t>
            </w:r>
            <w:r w:rsidR="00AF4531">
              <w:rPr>
                <w:rFonts w:cs="Arial"/>
                <w:color w:val="000000" w:themeColor="text1"/>
              </w:rPr>
              <w:t>+ 2%</w:t>
            </w:r>
          </w:p>
          <w:p w14:paraId="26F9F472" w14:textId="333E684C" w:rsidR="00AF4531" w:rsidRDefault="00AF4531" w:rsidP="00C11649">
            <w:pPr>
              <w:rPr>
                <w:rFonts w:cs="Arial"/>
                <w:color w:val="000000" w:themeColor="text1"/>
              </w:rPr>
            </w:pPr>
            <w:r>
              <w:rPr>
                <w:rFonts w:cs="Arial"/>
                <w:color w:val="000000" w:themeColor="text1"/>
              </w:rPr>
              <w:t>Heterosexual or straight 41.8%</w:t>
            </w:r>
          </w:p>
          <w:p w14:paraId="73A0A46C" w14:textId="20BB4F5F" w:rsidR="00AF4531" w:rsidRDefault="00AF4531" w:rsidP="00C11649">
            <w:pPr>
              <w:rPr>
                <w:rFonts w:cs="Arial"/>
                <w:color w:val="000000" w:themeColor="text1"/>
              </w:rPr>
            </w:pPr>
            <w:r>
              <w:rPr>
                <w:rFonts w:cs="Arial"/>
                <w:color w:val="000000" w:themeColor="text1"/>
              </w:rPr>
              <w:t>Prefer not to say 5.1%</w:t>
            </w:r>
          </w:p>
          <w:p w14:paraId="607D99B8" w14:textId="64C7517C" w:rsidR="00AF4531" w:rsidRDefault="00AF4531" w:rsidP="00C11649">
            <w:pPr>
              <w:rPr>
                <w:rFonts w:cs="Arial"/>
                <w:color w:val="000000" w:themeColor="text1"/>
              </w:rPr>
            </w:pPr>
            <w:r>
              <w:rPr>
                <w:rFonts w:cs="Arial"/>
                <w:color w:val="000000" w:themeColor="text1"/>
              </w:rPr>
              <w:t>No information 51%</w:t>
            </w:r>
          </w:p>
          <w:p w14:paraId="5EDBA0EF" w14:textId="77777777" w:rsidR="008519A7" w:rsidRDefault="008519A7" w:rsidP="00C11649">
            <w:pPr>
              <w:rPr>
                <w:rFonts w:cs="Arial"/>
                <w:color w:val="000000" w:themeColor="text1"/>
              </w:rPr>
            </w:pPr>
          </w:p>
          <w:p w14:paraId="646E9EB0" w14:textId="3D7C575A" w:rsidR="00583CBF" w:rsidRDefault="00583CBF" w:rsidP="00C11649">
            <w:pPr>
              <w:rPr>
                <w:rFonts w:cs="Arial"/>
                <w:b/>
                <w:bCs/>
                <w:color w:val="000000" w:themeColor="text1"/>
              </w:rPr>
            </w:pPr>
            <w:r w:rsidRPr="00E868AB">
              <w:rPr>
                <w:rFonts w:cs="Arial"/>
                <w:b/>
                <w:bCs/>
                <w:color w:val="000000" w:themeColor="text1"/>
              </w:rPr>
              <w:t>Carer</w:t>
            </w:r>
            <w:r w:rsidR="00E868AB">
              <w:rPr>
                <w:rFonts w:cs="Arial"/>
                <w:b/>
                <w:bCs/>
                <w:color w:val="000000" w:themeColor="text1"/>
              </w:rPr>
              <w:t>:</w:t>
            </w:r>
          </w:p>
          <w:p w14:paraId="1E174052" w14:textId="7BBA6894" w:rsidR="00AF4531" w:rsidRDefault="00236AC1" w:rsidP="00C11649">
            <w:pPr>
              <w:rPr>
                <w:rFonts w:cs="Arial"/>
                <w:color w:val="000000" w:themeColor="text1"/>
              </w:rPr>
            </w:pPr>
            <w:r>
              <w:rPr>
                <w:rFonts w:cs="Arial"/>
                <w:color w:val="000000" w:themeColor="text1"/>
              </w:rPr>
              <w:t>Disclosure rate 43.4%</w:t>
            </w:r>
          </w:p>
          <w:p w14:paraId="0AA00A4B" w14:textId="6BD2985A" w:rsidR="00236AC1" w:rsidRDefault="00236AC1" w:rsidP="00C11649">
            <w:pPr>
              <w:rPr>
                <w:rFonts w:cs="Arial"/>
                <w:color w:val="000000" w:themeColor="text1"/>
              </w:rPr>
            </w:pPr>
            <w:r>
              <w:rPr>
                <w:rFonts w:cs="Arial"/>
                <w:color w:val="000000" w:themeColor="text1"/>
              </w:rPr>
              <w:t>Carer 7.7%</w:t>
            </w:r>
          </w:p>
          <w:p w14:paraId="6B605D8A" w14:textId="50FA7BB5" w:rsidR="00236AC1" w:rsidRDefault="00236AC1" w:rsidP="00C11649">
            <w:pPr>
              <w:rPr>
                <w:rFonts w:cs="Arial"/>
                <w:color w:val="000000" w:themeColor="text1"/>
              </w:rPr>
            </w:pPr>
            <w:r>
              <w:rPr>
                <w:rFonts w:cs="Arial"/>
                <w:color w:val="000000" w:themeColor="text1"/>
              </w:rPr>
              <w:t>Not a carer 35.7%</w:t>
            </w:r>
          </w:p>
          <w:p w14:paraId="314EBBE8" w14:textId="6E90A0DE" w:rsidR="00236AC1" w:rsidRDefault="00236AC1" w:rsidP="00C11649">
            <w:pPr>
              <w:rPr>
                <w:rFonts w:cs="Arial"/>
                <w:color w:val="000000" w:themeColor="text1"/>
              </w:rPr>
            </w:pPr>
            <w:r>
              <w:rPr>
                <w:rFonts w:cs="Arial"/>
                <w:color w:val="000000" w:themeColor="text1"/>
              </w:rPr>
              <w:t>Prefer not to say 2.6%</w:t>
            </w:r>
          </w:p>
          <w:p w14:paraId="4BDC324F" w14:textId="1F6C2D38" w:rsidR="00236AC1" w:rsidRPr="00AF4531" w:rsidRDefault="00236AC1" w:rsidP="00C11649">
            <w:pPr>
              <w:rPr>
                <w:rFonts w:cs="Arial"/>
                <w:color w:val="000000" w:themeColor="text1"/>
              </w:rPr>
            </w:pPr>
            <w:r>
              <w:rPr>
                <w:rFonts w:cs="Arial"/>
                <w:color w:val="000000" w:themeColor="text1"/>
              </w:rPr>
              <w:t>No information 54.1%</w:t>
            </w:r>
          </w:p>
          <w:p w14:paraId="6A1F8677" w14:textId="77777777" w:rsidR="00583CBF" w:rsidRPr="00C11649" w:rsidRDefault="00583CBF" w:rsidP="00C11649">
            <w:pPr>
              <w:rPr>
                <w:rFonts w:cs="Arial"/>
                <w:color w:val="000000" w:themeColor="text1"/>
              </w:rPr>
            </w:pPr>
          </w:p>
          <w:p w14:paraId="54A5CFA2" w14:textId="77777777" w:rsidR="00902D0D" w:rsidRPr="00D733DC" w:rsidRDefault="00902D0D" w:rsidP="00D85769">
            <w:pPr>
              <w:rPr>
                <w:rFonts w:cs="Arial"/>
                <w:color w:val="000000" w:themeColor="text1"/>
              </w:rPr>
            </w:pPr>
          </w:p>
          <w:p w14:paraId="663576A4" w14:textId="677CFDF9" w:rsidR="00F55579" w:rsidRDefault="00152061" w:rsidP="00F55579">
            <w:pPr>
              <w:rPr>
                <w:rFonts w:cs="Arial"/>
                <w:b/>
                <w:bCs/>
                <w:color w:val="000000" w:themeColor="text1"/>
                <w:u w:val="single"/>
              </w:rPr>
            </w:pPr>
            <w:r w:rsidRPr="00D733DC">
              <w:rPr>
                <w:rFonts w:cs="Arial"/>
                <w:b/>
                <w:bCs/>
                <w:color w:val="000000" w:themeColor="text1"/>
                <w:u w:val="single"/>
              </w:rPr>
              <w:t>Current identified risks:</w:t>
            </w:r>
          </w:p>
          <w:p w14:paraId="3E8D2C7E" w14:textId="77777777" w:rsidR="002450BC" w:rsidRPr="00D733DC" w:rsidRDefault="002450BC" w:rsidP="00F55579">
            <w:pPr>
              <w:rPr>
                <w:rFonts w:cs="Arial"/>
                <w:b/>
                <w:bCs/>
                <w:color w:val="000000" w:themeColor="text1"/>
                <w:u w:val="single"/>
              </w:rPr>
            </w:pPr>
          </w:p>
          <w:p w14:paraId="0B082133" w14:textId="77777777" w:rsidR="00A2668C" w:rsidRPr="00D733DC" w:rsidRDefault="00A2668C" w:rsidP="00A2668C">
            <w:pPr>
              <w:pStyle w:val="ListParagraph"/>
              <w:numPr>
                <w:ilvl w:val="0"/>
                <w:numId w:val="40"/>
              </w:numPr>
              <w:spacing w:line="278" w:lineRule="auto"/>
              <w:rPr>
                <w:rFonts w:eastAsiaTheme="minorEastAsia" w:cs="Arial"/>
              </w:rPr>
            </w:pPr>
            <w:r w:rsidRPr="00D733DC">
              <w:rPr>
                <w:rFonts w:eastAsiaTheme="minorEastAsia" w:cs="Arial"/>
              </w:rPr>
              <w:t>Inconsistent rota management practices across teams, leading to duplication, inefficiencies and reduced service oversight</w:t>
            </w:r>
          </w:p>
          <w:p w14:paraId="51EE6629" w14:textId="7032A563" w:rsidR="00A2668C" w:rsidRPr="00D733DC" w:rsidRDefault="00A2668C" w:rsidP="00A2668C">
            <w:pPr>
              <w:pStyle w:val="ListParagraph"/>
              <w:numPr>
                <w:ilvl w:val="0"/>
                <w:numId w:val="40"/>
              </w:numPr>
              <w:spacing w:line="278" w:lineRule="auto"/>
              <w:rPr>
                <w:rFonts w:eastAsiaTheme="minorEastAsia" w:cs="Arial"/>
              </w:rPr>
            </w:pPr>
            <w:r w:rsidRPr="00D733DC">
              <w:rPr>
                <w:rFonts w:eastAsiaTheme="minorEastAsia" w:cs="Arial"/>
              </w:rPr>
              <w:t>Inconsistency of working arrangements, increasing the risk of colleague dissatisfaction and grievance</w:t>
            </w:r>
            <w:r w:rsidR="00F84662" w:rsidRPr="00D733DC">
              <w:rPr>
                <w:rFonts w:eastAsiaTheme="minorEastAsia" w:cs="Arial"/>
              </w:rPr>
              <w:t xml:space="preserve"> </w:t>
            </w:r>
          </w:p>
          <w:p w14:paraId="41D21B6B" w14:textId="77777777" w:rsidR="00A2668C" w:rsidRPr="00D733DC" w:rsidRDefault="00A2668C" w:rsidP="00A2668C">
            <w:pPr>
              <w:pStyle w:val="ListParagraph"/>
              <w:numPr>
                <w:ilvl w:val="0"/>
                <w:numId w:val="40"/>
              </w:numPr>
              <w:spacing w:line="278" w:lineRule="auto"/>
              <w:rPr>
                <w:rFonts w:eastAsiaTheme="minorEastAsia" w:cs="Arial"/>
              </w:rPr>
            </w:pPr>
            <w:r w:rsidRPr="00D733DC">
              <w:rPr>
                <w:rFonts w:eastAsiaTheme="minorEastAsia" w:cs="Arial"/>
              </w:rPr>
              <w:t>Limited ability to ensure flexibility across the service due to a lack of standardised planning and processes</w:t>
            </w:r>
          </w:p>
          <w:p w14:paraId="3472C09F" w14:textId="77777777" w:rsidR="00A2668C" w:rsidRPr="00D733DC" w:rsidRDefault="00A2668C" w:rsidP="00A2668C">
            <w:pPr>
              <w:pStyle w:val="ListParagraph"/>
              <w:numPr>
                <w:ilvl w:val="0"/>
                <w:numId w:val="40"/>
              </w:numPr>
              <w:spacing w:line="278" w:lineRule="auto"/>
              <w:rPr>
                <w:rFonts w:eastAsiaTheme="minorEastAsia" w:cs="Arial"/>
              </w:rPr>
            </w:pPr>
            <w:r w:rsidRPr="00D733DC">
              <w:rPr>
                <w:rFonts w:eastAsiaTheme="minorEastAsia" w:cs="Arial"/>
              </w:rPr>
              <w:t>Reduced resilience and flexibility in responding to service requirements</w:t>
            </w:r>
          </w:p>
          <w:p w14:paraId="31546B0E" w14:textId="77777777" w:rsidR="00A2668C" w:rsidRPr="00D733DC" w:rsidRDefault="00A2668C" w:rsidP="00A2668C">
            <w:pPr>
              <w:pStyle w:val="ListParagraph"/>
              <w:numPr>
                <w:ilvl w:val="0"/>
                <w:numId w:val="40"/>
              </w:numPr>
              <w:spacing w:line="278" w:lineRule="auto"/>
              <w:rPr>
                <w:rFonts w:eastAsiaTheme="minorEastAsia" w:cs="Arial"/>
              </w:rPr>
            </w:pPr>
            <w:r w:rsidRPr="00D733DC">
              <w:rPr>
                <w:rFonts w:eastAsiaTheme="minorEastAsia" w:cs="Arial"/>
              </w:rPr>
              <w:t>Increased resource pressures over peak holiday periods, impacting on service quality and continuity</w:t>
            </w:r>
          </w:p>
          <w:p w14:paraId="0E9BC304" w14:textId="77777777" w:rsidR="00A2668C" w:rsidRPr="00D733DC" w:rsidRDefault="00A2668C" w:rsidP="00A2668C">
            <w:pPr>
              <w:pStyle w:val="ListParagraph"/>
              <w:numPr>
                <w:ilvl w:val="0"/>
                <w:numId w:val="40"/>
              </w:numPr>
              <w:spacing w:line="278" w:lineRule="auto"/>
              <w:rPr>
                <w:rFonts w:eastAsiaTheme="minorEastAsia" w:cs="Arial"/>
              </w:rPr>
            </w:pPr>
            <w:r w:rsidRPr="00D733DC">
              <w:rPr>
                <w:rFonts w:eastAsiaTheme="minorEastAsia" w:cs="Arial"/>
              </w:rPr>
              <w:t>Increased management time spent addressing rota gaps and issues taking the focus away from service improvement</w:t>
            </w:r>
          </w:p>
          <w:p w14:paraId="08953C82" w14:textId="73443CA5" w:rsidR="00A2668C" w:rsidRPr="00AC7DD1" w:rsidRDefault="00A2668C" w:rsidP="00A2668C">
            <w:pPr>
              <w:pStyle w:val="ListParagraph"/>
              <w:numPr>
                <w:ilvl w:val="0"/>
                <w:numId w:val="40"/>
              </w:numPr>
              <w:spacing w:line="278" w:lineRule="auto"/>
              <w:rPr>
                <w:rFonts w:eastAsiaTheme="minorEastAsia" w:cs="Arial"/>
              </w:rPr>
            </w:pPr>
            <w:r w:rsidRPr="00AC7DD1">
              <w:rPr>
                <w:rFonts w:eastAsiaTheme="minorEastAsia" w:cs="Arial"/>
              </w:rPr>
              <w:t>Significant and ongoing recruitment and retention challenges, impacting service quality and contributing to workforce fatigue and increased pressure on colleagues</w:t>
            </w:r>
            <w:r w:rsidR="00DF6EE0">
              <w:rPr>
                <w:rFonts w:eastAsiaTheme="minorEastAsia" w:cs="Arial"/>
              </w:rPr>
              <w:t xml:space="preserve"> (almost 4% leavers noted between March and June)</w:t>
            </w:r>
          </w:p>
          <w:p w14:paraId="603F08B6" w14:textId="77777777" w:rsidR="00A2668C" w:rsidRPr="00D733DC" w:rsidRDefault="00A2668C" w:rsidP="00A2668C">
            <w:pPr>
              <w:numPr>
                <w:ilvl w:val="0"/>
                <w:numId w:val="25"/>
              </w:numPr>
              <w:spacing w:line="278" w:lineRule="auto"/>
              <w:rPr>
                <w:rFonts w:eastAsia="Calibri" w:cs="Arial"/>
              </w:rPr>
            </w:pPr>
            <w:r w:rsidRPr="00D733DC">
              <w:rPr>
                <w:rFonts w:eastAsiaTheme="minorEastAsia" w:cs="Arial"/>
              </w:rPr>
              <w:t xml:space="preserve">Increased reliance on agency staff, leading to reduced continuity of service delivery and higher staffing costs. </w:t>
            </w:r>
            <w:r w:rsidRPr="00D733DC">
              <w:rPr>
                <w:rFonts w:cs="Arial"/>
                <w:color w:val="000000" w:themeColor="text1"/>
              </w:rPr>
              <w:t>Agency spend in 2025/26 was £</w:t>
            </w:r>
            <w:r w:rsidRPr="00D733DC">
              <w:rPr>
                <w:rFonts w:cs="Arial"/>
                <w:color w:val="000000"/>
              </w:rPr>
              <w:t>3,872,194.</w:t>
            </w:r>
          </w:p>
          <w:p w14:paraId="49EA18FB" w14:textId="0CE8590B" w:rsidR="00F55579" w:rsidRPr="00D733DC" w:rsidRDefault="00F55579" w:rsidP="00152061">
            <w:pPr>
              <w:spacing w:line="240" w:lineRule="auto"/>
              <w:ind w:left="720"/>
              <w:rPr>
                <w:rFonts w:cs="Arial"/>
              </w:rPr>
            </w:pPr>
          </w:p>
          <w:p w14:paraId="26FEC407" w14:textId="77777777" w:rsidR="00F55579" w:rsidRPr="00D733DC" w:rsidRDefault="00F55579" w:rsidP="00F55579">
            <w:pPr>
              <w:rPr>
                <w:rFonts w:cs="Arial"/>
                <w:b/>
                <w:bCs/>
                <w:u w:val="single"/>
              </w:rPr>
            </w:pPr>
            <w:r w:rsidRPr="00D733DC">
              <w:rPr>
                <w:rFonts w:cs="Arial"/>
                <w:b/>
                <w:bCs/>
                <w:u w:val="single"/>
              </w:rPr>
              <w:t>Mitigation Strategies:</w:t>
            </w:r>
          </w:p>
          <w:p w14:paraId="5B780456" w14:textId="6851F5F5" w:rsidR="00240FAE" w:rsidRPr="00D733DC" w:rsidRDefault="00240FAE" w:rsidP="00240FAE">
            <w:pPr>
              <w:numPr>
                <w:ilvl w:val="0"/>
                <w:numId w:val="36"/>
              </w:numPr>
              <w:rPr>
                <w:rFonts w:cs="Arial"/>
              </w:rPr>
            </w:pPr>
            <w:r w:rsidRPr="00D733DC">
              <w:rPr>
                <w:rFonts w:cs="Arial"/>
              </w:rPr>
              <w:t>Recruitment campaigns (</w:t>
            </w:r>
            <w:r w:rsidR="00A2668C" w:rsidRPr="00D733DC">
              <w:rPr>
                <w:rFonts w:cs="Arial"/>
              </w:rPr>
              <w:t xml:space="preserve">significant appointment of </w:t>
            </w:r>
            <w:r w:rsidRPr="00D733DC">
              <w:rPr>
                <w:rFonts w:cs="Arial"/>
              </w:rPr>
              <w:t>Care and Support Workers May/June 2026</w:t>
            </w:r>
            <w:r w:rsidR="005B00AF" w:rsidRPr="00D733DC">
              <w:rPr>
                <w:rFonts w:cs="Arial"/>
              </w:rPr>
              <w:t>. Post commencement expected around September</w:t>
            </w:r>
            <w:r w:rsidRPr="00D733DC">
              <w:rPr>
                <w:rFonts w:cs="Arial"/>
              </w:rPr>
              <w:t xml:space="preserve">) </w:t>
            </w:r>
          </w:p>
          <w:p w14:paraId="264B4F21" w14:textId="1C19947C" w:rsidR="00240FAE" w:rsidRPr="00D733DC" w:rsidRDefault="00376399" w:rsidP="00240FAE">
            <w:pPr>
              <w:numPr>
                <w:ilvl w:val="0"/>
                <w:numId w:val="36"/>
              </w:numPr>
              <w:rPr>
                <w:rFonts w:cs="Arial"/>
              </w:rPr>
            </w:pPr>
            <w:r w:rsidRPr="00D733DC">
              <w:rPr>
                <w:rFonts w:cs="Arial"/>
              </w:rPr>
              <w:t>Bringing</w:t>
            </w:r>
            <w:r w:rsidR="00240FAE" w:rsidRPr="00D733DC">
              <w:rPr>
                <w:rFonts w:cs="Arial"/>
              </w:rPr>
              <w:t xml:space="preserve"> quality and compliance</w:t>
            </w:r>
            <w:r w:rsidRPr="00D733DC">
              <w:rPr>
                <w:rFonts w:cs="Arial"/>
              </w:rPr>
              <w:t xml:space="preserve"> together as one team</w:t>
            </w:r>
            <w:r w:rsidR="00240FAE" w:rsidRPr="00D733DC">
              <w:rPr>
                <w:rFonts w:cs="Arial"/>
              </w:rPr>
              <w:t>, including rota co-ordination</w:t>
            </w:r>
          </w:p>
          <w:p w14:paraId="32277071" w14:textId="77777777" w:rsidR="00240FAE" w:rsidRPr="00D733DC" w:rsidRDefault="00240FAE" w:rsidP="00240FAE">
            <w:pPr>
              <w:numPr>
                <w:ilvl w:val="0"/>
                <w:numId w:val="36"/>
              </w:numPr>
              <w:rPr>
                <w:rFonts w:cs="Arial"/>
              </w:rPr>
            </w:pPr>
            <w:r w:rsidRPr="00D733DC">
              <w:rPr>
                <w:rFonts w:cs="Arial"/>
              </w:rPr>
              <w:t>Enhanced training and support for permanent staff as longer term, part of Strategic Workforce Planning</w:t>
            </w:r>
          </w:p>
          <w:p w14:paraId="3C7B799F" w14:textId="77777777" w:rsidR="00152061" w:rsidRPr="00D733DC" w:rsidRDefault="00152061" w:rsidP="00F80D0E">
            <w:pPr>
              <w:rPr>
                <w:rFonts w:cs="Arial"/>
              </w:rPr>
            </w:pPr>
          </w:p>
          <w:p w14:paraId="7124325B" w14:textId="3884EDE2" w:rsidR="006C1323" w:rsidRPr="00D733DC" w:rsidRDefault="006C1323" w:rsidP="006C1323">
            <w:pPr>
              <w:rPr>
                <w:rFonts w:cs="Arial"/>
              </w:rPr>
            </w:pPr>
            <w:hyperlink r:id="rId13" w:history="1">
              <w:r w:rsidRPr="00D733DC">
                <w:rPr>
                  <w:rStyle w:val="Hyperlink"/>
                  <w:rFonts w:cs="Arial"/>
                </w:rPr>
                <w:t>Health and care (Staffing) (Scotland) Act 2019</w:t>
              </w:r>
            </w:hyperlink>
            <w:r w:rsidRPr="00D733DC">
              <w:rPr>
                <w:rFonts w:cs="Arial"/>
              </w:rPr>
              <w:t xml:space="preserve">  provides a statutory basis for the provision of appropriate staffing in health and care services, enabling safe and </w:t>
            </w:r>
            <w:r w:rsidR="003C7E02" w:rsidRPr="00D733DC">
              <w:rPr>
                <w:rFonts w:cs="Arial"/>
              </w:rPr>
              <w:t>high-quality</w:t>
            </w:r>
            <w:r w:rsidRPr="00D733DC">
              <w:rPr>
                <w:rFonts w:cs="Arial"/>
              </w:rPr>
              <w:t xml:space="preserve"> care and improved outcomes for service users.  It builds on existing policies and procedures within both health and care services and effective implementation aims to embed a culture of openness and transparency, ensuring staff are informed about decisions relating to staffing and able to raise concerns</w:t>
            </w:r>
            <w:r w:rsidR="001473C7" w:rsidRPr="00D733DC">
              <w:rPr>
                <w:rFonts w:cs="Arial"/>
              </w:rPr>
              <w:t xml:space="preserve"> and supports the requirement</w:t>
            </w:r>
            <w:r w:rsidR="003C7E02" w:rsidRPr="00D733DC">
              <w:rPr>
                <w:rFonts w:cs="Arial"/>
              </w:rPr>
              <w:t xml:space="preserve"> for</w:t>
            </w:r>
            <w:r w:rsidR="001473C7" w:rsidRPr="00D733DC">
              <w:rPr>
                <w:rFonts w:cs="Arial"/>
              </w:rPr>
              <w:t xml:space="preserve"> the right people, in the right place, with the right skills, at the right time.</w:t>
            </w:r>
          </w:p>
          <w:p w14:paraId="273986B6" w14:textId="77777777" w:rsidR="00F55579" w:rsidRPr="00D733DC" w:rsidRDefault="00F55579" w:rsidP="00F55579">
            <w:pPr>
              <w:rPr>
                <w:rFonts w:cs="Arial"/>
              </w:rPr>
            </w:pPr>
          </w:p>
          <w:p w14:paraId="788C0EEF" w14:textId="77777777" w:rsidR="00222A7F" w:rsidRPr="00D733DC" w:rsidRDefault="00222A7F" w:rsidP="00222A7F">
            <w:pPr>
              <w:rPr>
                <w:rFonts w:cs="Arial"/>
              </w:rPr>
            </w:pPr>
            <w:hyperlink r:id="rId14" w:history="1">
              <w:r w:rsidRPr="00D733DC">
                <w:rPr>
                  <w:rStyle w:val="Hyperlink"/>
                  <w:rFonts w:cs="Arial"/>
                </w:rPr>
                <w:t>The Care Inspectorate</w:t>
              </w:r>
            </w:hyperlink>
            <w:r w:rsidRPr="00D733DC">
              <w:rPr>
                <w:rFonts w:cs="Arial"/>
              </w:rPr>
              <w:t xml:space="preserve"> are the national assurance and improvement support body for social care services and social work in Scotland. Their vision is that everyone in Scotland experiences high-quality, compassionate care, support and learning when they need it, which upholds their rights and choices.</w:t>
            </w:r>
          </w:p>
          <w:p w14:paraId="3025DC77" w14:textId="77777777" w:rsidR="00222A7F" w:rsidRPr="00D733DC" w:rsidRDefault="00222A7F" w:rsidP="00222A7F">
            <w:pPr>
              <w:rPr>
                <w:rFonts w:cs="Arial"/>
              </w:rPr>
            </w:pPr>
          </w:p>
          <w:p w14:paraId="3040F2BF" w14:textId="672C8E4F" w:rsidR="00AE4808" w:rsidRPr="00D733DC" w:rsidRDefault="006C1323" w:rsidP="0034088A">
            <w:hyperlink r:id="rId15" w:history="1">
              <w:r w:rsidRPr="00D733DC">
                <w:rPr>
                  <w:rStyle w:val="Hyperlink"/>
                  <w:rFonts w:cs="Arial"/>
                </w:rPr>
                <w:t>Safe staffing programme</w:t>
              </w:r>
            </w:hyperlink>
            <w:r w:rsidRPr="00D733DC">
              <w:rPr>
                <w:rFonts w:cs="Arial"/>
              </w:rPr>
              <w:t xml:space="preserve"> in the Care Inspectorate is a quality improvement programme commissioned by Scottish Government.</w:t>
            </w:r>
            <w:r w:rsidR="003C7E02" w:rsidRPr="00D733DC">
              <w:rPr>
                <w:rFonts w:cs="Arial"/>
              </w:rPr>
              <w:t xml:space="preserve"> </w:t>
            </w:r>
            <w:r w:rsidRPr="00D733DC">
              <w:rPr>
                <w:rFonts w:cs="Arial"/>
              </w:rPr>
              <w:t xml:space="preserve">The safe staffing team have been supporting the care sector in relation to the enactment of the Health and Care (Staffing) (Scotland) Act </w:t>
            </w:r>
            <w:proofErr w:type="gramStart"/>
            <w:r w:rsidRPr="00D733DC">
              <w:rPr>
                <w:rFonts w:cs="Arial"/>
              </w:rPr>
              <w:t>2019</w:t>
            </w:r>
            <w:proofErr w:type="gramEnd"/>
            <w:r w:rsidRPr="00D733DC">
              <w:rPr>
                <w:rFonts w:cs="Arial"/>
              </w:rPr>
              <w:t xml:space="preserve"> and they work in collaboration with service providers, people who experience care, </w:t>
            </w:r>
            <w:r w:rsidR="009E046F" w:rsidRPr="00D733DC">
              <w:rPr>
                <w:rFonts w:cs="Arial"/>
              </w:rPr>
              <w:t>relatives’</w:t>
            </w:r>
            <w:r w:rsidRPr="00D733DC">
              <w:rPr>
                <w:rFonts w:cs="Arial"/>
              </w:rPr>
              <w:t xml:space="preserve"> representative groups and key stakeholders.</w:t>
            </w:r>
            <w:r w:rsidR="009579AE" w:rsidRPr="00D733DC">
              <w:rPr>
                <w:rFonts w:cs="Arial"/>
              </w:rPr>
              <w:t xml:space="preserve"> </w:t>
            </w:r>
            <w:r w:rsidR="00A77DA5" w:rsidRPr="00D733DC">
              <w:rPr>
                <w:rFonts w:cs="Arial"/>
              </w:rPr>
              <w:t xml:space="preserve">Their key principles tell us the wellbeing of staff is </w:t>
            </w:r>
            <w:proofErr w:type="gramStart"/>
            <w:r w:rsidR="00A77DA5" w:rsidRPr="00D733DC">
              <w:rPr>
                <w:rFonts w:cs="Arial"/>
              </w:rPr>
              <w:t>essential</w:t>
            </w:r>
            <w:proofErr w:type="gramEnd"/>
            <w:r w:rsidR="00FB7BC7" w:rsidRPr="00D733DC">
              <w:rPr>
                <w:rFonts w:cs="Arial"/>
              </w:rPr>
              <w:t xml:space="preserve"> and their views are vital</w:t>
            </w:r>
            <w:r w:rsidR="00715821" w:rsidRPr="00D733DC">
              <w:rPr>
                <w:rFonts w:cs="Arial"/>
              </w:rPr>
              <w:t xml:space="preserve"> in shaping </w:t>
            </w:r>
            <w:r w:rsidR="00943DAB" w:rsidRPr="00D733DC">
              <w:rPr>
                <w:rFonts w:cs="Arial"/>
              </w:rPr>
              <w:t>decisions. They also tell us s</w:t>
            </w:r>
            <w:r w:rsidR="00AE4808" w:rsidRPr="00D733DC">
              <w:t xml:space="preserve">ervices must have sufficient numbers </w:t>
            </w:r>
            <w:r w:rsidR="00211484" w:rsidRPr="00D733DC">
              <w:t xml:space="preserve">and </w:t>
            </w:r>
            <w:r w:rsidR="00AE4808" w:rsidRPr="00D733DC">
              <w:t>availab</w:t>
            </w:r>
            <w:r w:rsidR="00211484" w:rsidRPr="00D733DC">
              <w:t>ility of</w:t>
            </w:r>
            <w:r w:rsidR="00AE4808" w:rsidRPr="00D733DC">
              <w:t xml:space="preserve"> staff</w:t>
            </w:r>
            <w:r w:rsidR="00B8066C" w:rsidRPr="00D733DC">
              <w:t xml:space="preserve"> with consideration to the </w:t>
            </w:r>
            <w:r w:rsidR="00211484" w:rsidRPr="00D733DC">
              <w:t>overall number of staff</w:t>
            </w:r>
            <w:r w:rsidR="00FE79EB" w:rsidRPr="00D733DC">
              <w:t xml:space="preserve"> in addition to the knowledge, skills, values and experiences of staff to enable high quality care. Staffing levels should include a mix of staff roles, experience</w:t>
            </w:r>
            <w:r w:rsidR="00602751" w:rsidRPr="00D733DC">
              <w:t xml:space="preserve">, mentors and key workers to meet </w:t>
            </w:r>
            <w:proofErr w:type="spellStart"/>
            <w:r w:rsidR="00602751" w:rsidRPr="00D733DC">
              <w:t>peoples</w:t>
            </w:r>
            <w:proofErr w:type="spellEnd"/>
            <w:r w:rsidR="00602751" w:rsidRPr="00D733DC">
              <w:t xml:space="preserve"> needs and wishes.</w:t>
            </w:r>
          </w:p>
          <w:p w14:paraId="1C1F9029" w14:textId="77777777" w:rsidR="00943DAB" w:rsidRPr="00D733DC" w:rsidRDefault="00943DAB" w:rsidP="0034088A">
            <w:pPr>
              <w:rPr>
                <w:rFonts w:cs="Arial"/>
              </w:rPr>
            </w:pPr>
          </w:p>
          <w:p w14:paraId="58748641" w14:textId="0652C44A" w:rsidR="0034088A" w:rsidRPr="00D733DC" w:rsidRDefault="0034088A" w:rsidP="0034088A">
            <w:pPr>
              <w:rPr>
                <w:rFonts w:cs="Arial"/>
              </w:rPr>
            </w:pPr>
            <w:hyperlink r:id="rId16" w:history="1">
              <w:r w:rsidRPr="00D733DC">
                <w:rPr>
                  <w:rStyle w:val="Hyperlink"/>
                  <w:rFonts w:cs="Arial"/>
                </w:rPr>
                <w:t>Fairer duty Scotland: Guidance for public bodies</w:t>
              </w:r>
            </w:hyperlink>
            <w:r w:rsidRPr="00D733DC">
              <w:rPr>
                <w:rFonts w:cs="Arial"/>
              </w:rPr>
              <w:t xml:space="preserve">  </w:t>
            </w:r>
            <w:r w:rsidR="00D42C51" w:rsidRPr="00D733DC">
              <w:rPr>
                <w:rFonts w:cs="Arial"/>
              </w:rPr>
              <w:t xml:space="preserve">as </w:t>
            </w:r>
            <w:r w:rsidRPr="00D733DC">
              <w:rPr>
                <w:rFonts w:cs="Arial"/>
              </w:rPr>
              <w:t xml:space="preserve">set out in Part 1 of the Equality Act 2010, came into force in Scotland from 1 April 2018. It places a legal responsibility on </w:t>
            </w:r>
            <w:proofErr w:type="gramStart"/>
            <w:r w:rsidRPr="00D733DC">
              <w:rPr>
                <w:rFonts w:cs="Arial"/>
              </w:rPr>
              <w:t>particular public</w:t>
            </w:r>
            <w:proofErr w:type="gramEnd"/>
            <w:r w:rsidRPr="00D733DC">
              <w:rPr>
                <w:rFonts w:cs="Arial"/>
              </w:rPr>
              <w:t xml:space="preserve"> bodies in Scotland to actively consider (‘pay due regard’ to) how they can reduce inequalities of outcome caused by socio-economic disadvantage, when making strategic decisions. </w:t>
            </w:r>
          </w:p>
          <w:p w14:paraId="6EF5D969" w14:textId="77777777" w:rsidR="006C1323" w:rsidRPr="00D733DC" w:rsidRDefault="006C1323" w:rsidP="00F55579">
            <w:pPr>
              <w:rPr>
                <w:rFonts w:cs="Arial"/>
              </w:rPr>
            </w:pPr>
          </w:p>
          <w:p w14:paraId="27A5ADA6" w14:textId="17DA88CA" w:rsidR="00F55579" w:rsidRPr="00D733DC" w:rsidRDefault="0034088A" w:rsidP="00F55579">
            <w:pPr>
              <w:rPr>
                <w:rFonts w:cs="Arial"/>
                <w:color w:val="000000" w:themeColor="text1"/>
              </w:rPr>
            </w:pPr>
            <w:hyperlink r:id="rId17" w:history="1">
              <w:r w:rsidRPr="00D733DC">
                <w:rPr>
                  <w:rStyle w:val="Hyperlink"/>
                  <w:rFonts w:cs="Arial"/>
                </w:rPr>
                <w:t>The Working Time Regulations 1998</w:t>
              </w:r>
            </w:hyperlink>
            <w:r w:rsidRPr="00D733DC">
              <w:rPr>
                <w:rFonts w:cs="Arial"/>
                <w:color w:val="000000" w:themeColor="text1"/>
              </w:rPr>
              <w:t xml:space="preserve"> establish a legal foundation for maximum weekly hours, breaks, and paid time off, </w:t>
            </w:r>
            <w:r w:rsidR="00F55579" w:rsidRPr="00D733DC">
              <w:rPr>
                <w:rFonts w:cs="Arial"/>
                <w:color w:val="000000" w:themeColor="text1"/>
              </w:rPr>
              <w:t>set</w:t>
            </w:r>
            <w:r w:rsidRPr="00D733DC">
              <w:rPr>
                <w:rFonts w:cs="Arial"/>
                <w:color w:val="000000" w:themeColor="text1"/>
              </w:rPr>
              <w:t>s</w:t>
            </w:r>
            <w:r w:rsidR="00F55579" w:rsidRPr="00D733DC">
              <w:rPr>
                <w:rFonts w:cs="Arial"/>
                <w:color w:val="000000" w:themeColor="text1"/>
              </w:rPr>
              <w:t xml:space="preserve"> limits on working hours, ensuring rest and breaks, typically capping adult work at an average of 48 hours/week (with opt-out), while guaranteeing daily/weekly rest, 20-minute breaks for shifts over 6 hours, and paid annual leave</w:t>
            </w:r>
            <w:r w:rsidR="005F5D2F" w:rsidRPr="00D733DC">
              <w:rPr>
                <w:rFonts w:cs="Arial"/>
                <w:color w:val="000000" w:themeColor="text1"/>
              </w:rPr>
              <w:t xml:space="preserve">. This is </w:t>
            </w:r>
            <w:r w:rsidR="00F55579" w:rsidRPr="00D733DC">
              <w:rPr>
                <w:rFonts w:cs="Arial"/>
                <w:color w:val="000000" w:themeColor="text1"/>
              </w:rPr>
              <w:t>rooted in the </w:t>
            </w:r>
            <w:hyperlink r:id="rId18" w:history="1">
              <w:r w:rsidR="00F55579" w:rsidRPr="00D733DC">
                <w:rPr>
                  <w:rFonts w:cs="Arial"/>
                  <w:color w:val="0000FF"/>
                  <w:u w:val="single"/>
                </w:rPr>
                <w:t>European Working Time Directive</w:t>
              </w:r>
            </w:hyperlink>
            <w:r w:rsidR="00F55579" w:rsidRPr="00D733DC">
              <w:rPr>
                <w:rFonts w:cs="Arial"/>
                <w:color w:val="000000" w:themeColor="text1"/>
              </w:rPr>
              <w:t xml:space="preserve"> but now UK law, covering aspects like night work and rest for young workers.   </w:t>
            </w:r>
          </w:p>
          <w:p w14:paraId="1A03806A" w14:textId="77777777" w:rsidR="00F55579" w:rsidRPr="00D733DC" w:rsidRDefault="00F55579" w:rsidP="00F55579">
            <w:pPr>
              <w:rPr>
                <w:rFonts w:cs="Arial"/>
                <w:color w:val="000000" w:themeColor="text1"/>
              </w:rPr>
            </w:pPr>
          </w:p>
          <w:p w14:paraId="13622473" w14:textId="77777777" w:rsidR="00F55579" w:rsidRPr="00D733DC" w:rsidRDefault="00F55579" w:rsidP="00F55579">
            <w:pPr>
              <w:rPr>
                <w:rFonts w:cs="Arial"/>
                <w:color w:val="000000" w:themeColor="text1"/>
                <w:u w:val="single"/>
              </w:rPr>
            </w:pPr>
            <w:r w:rsidRPr="00D733DC">
              <w:rPr>
                <w:rFonts w:cs="Arial"/>
                <w:b/>
                <w:bCs/>
                <w:color w:val="000000" w:themeColor="text1"/>
                <w:u w:val="single"/>
              </w:rPr>
              <w:t>Key Provisions:</w:t>
            </w:r>
          </w:p>
          <w:p w14:paraId="371CFD42" w14:textId="77777777" w:rsidR="00F55579" w:rsidRPr="00D733DC" w:rsidRDefault="00F55579" w:rsidP="00F55579">
            <w:pPr>
              <w:numPr>
                <w:ilvl w:val="0"/>
                <w:numId w:val="27"/>
              </w:numPr>
              <w:spacing w:line="240" w:lineRule="auto"/>
              <w:rPr>
                <w:rFonts w:cs="Arial"/>
                <w:color w:val="000000" w:themeColor="text1"/>
              </w:rPr>
            </w:pPr>
            <w:r w:rsidRPr="00D733DC">
              <w:rPr>
                <w:rFonts w:cs="Arial"/>
                <w:b/>
                <w:bCs/>
                <w:color w:val="000000" w:themeColor="text1"/>
              </w:rPr>
              <w:t>48-Hour Week:</w:t>
            </w:r>
            <w:r w:rsidRPr="00D733DC">
              <w:rPr>
                <w:rFonts w:cs="Arial"/>
                <w:color w:val="000000" w:themeColor="text1"/>
              </w:rPr>
              <w:t> Adults generally cannot work more than 48 hours on average, calculated over a 17-week period, though workers can opt out.</w:t>
            </w:r>
          </w:p>
          <w:p w14:paraId="6E2CB0A1" w14:textId="77777777" w:rsidR="00F55579" w:rsidRPr="00D733DC" w:rsidRDefault="00F55579" w:rsidP="00F55579">
            <w:pPr>
              <w:numPr>
                <w:ilvl w:val="0"/>
                <w:numId w:val="27"/>
              </w:numPr>
              <w:spacing w:line="240" w:lineRule="auto"/>
              <w:rPr>
                <w:rFonts w:cs="Arial"/>
                <w:color w:val="000000" w:themeColor="text1"/>
              </w:rPr>
            </w:pPr>
            <w:r w:rsidRPr="00D733DC">
              <w:rPr>
                <w:rFonts w:cs="Arial"/>
                <w:b/>
                <w:bCs/>
                <w:color w:val="000000" w:themeColor="text1"/>
              </w:rPr>
              <w:t>Rest Breaks:</w:t>
            </w:r>
          </w:p>
          <w:p w14:paraId="438100A8" w14:textId="77777777" w:rsidR="00F55579" w:rsidRPr="00D733DC" w:rsidRDefault="00F55579" w:rsidP="00F55579">
            <w:pPr>
              <w:numPr>
                <w:ilvl w:val="1"/>
                <w:numId w:val="27"/>
              </w:numPr>
              <w:spacing w:line="240" w:lineRule="auto"/>
              <w:rPr>
                <w:rFonts w:cs="Arial"/>
                <w:color w:val="000000" w:themeColor="text1"/>
              </w:rPr>
            </w:pPr>
            <w:r w:rsidRPr="00D733DC">
              <w:rPr>
                <w:rFonts w:cs="Arial"/>
                <w:b/>
                <w:bCs/>
                <w:color w:val="000000" w:themeColor="text1"/>
              </w:rPr>
              <w:t>Daily:</w:t>
            </w:r>
            <w:r w:rsidRPr="00D733DC">
              <w:rPr>
                <w:rFonts w:cs="Arial"/>
                <w:color w:val="000000" w:themeColor="text1"/>
              </w:rPr>
              <w:t> 11 consecutive hours rest between working days.</w:t>
            </w:r>
          </w:p>
          <w:p w14:paraId="470303B9" w14:textId="77777777" w:rsidR="00F55579" w:rsidRPr="00D733DC" w:rsidRDefault="00F55579" w:rsidP="00F55579">
            <w:pPr>
              <w:numPr>
                <w:ilvl w:val="1"/>
                <w:numId w:val="27"/>
              </w:numPr>
              <w:spacing w:line="240" w:lineRule="auto"/>
              <w:rPr>
                <w:rFonts w:cs="Arial"/>
                <w:color w:val="000000" w:themeColor="text1"/>
              </w:rPr>
            </w:pPr>
            <w:r w:rsidRPr="00D733DC">
              <w:rPr>
                <w:rFonts w:cs="Arial"/>
                <w:b/>
                <w:bCs/>
                <w:color w:val="000000" w:themeColor="text1"/>
              </w:rPr>
              <w:t>Weekly:</w:t>
            </w:r>
            <w:r w:rsidRPr="00D733DC">
              <w:rPr>
                <w:rFonts w:cs="Arial"/>
                <w:color w:val="000000" w:themeColor="text1"/>
              </w:rPr>
              <w:t> One day off per week, or two days per fortnight.</w:t>
            </w:r>
          </w:p>
          <w:p w14:paraId="59B2B01D" w14:textId="77777777" w:rsidR="00F55579" w:rsidRPr="00D733DC" w:rsidRDefault="00F55579" w:rsidP="00F55579">
            <w:pPr>
              <w:numPr>
                <w:ilvl w:val="1"/>
                <w:numId w:val="27"/>
              </w:numPr>
              <w:spacing w:line="240" w:lineRule="auto"/>
              <w:rPr>
                <w:rFonts w:cs="Arial"/>
                <w:color w:val="000000" w:themeColor="text1"/>
              </w:rPr>
            </w:pPr>
            <w:r w:rsidRPr="00D733DC">
              <w:rPr>
                <w:rFonts w:cs="Arial"/>
                <w:b/>
                <w:bCs/>
                <w:color w:val="000000" w:themeColor="text1"/>
              </w:rPr>
              <w:t>Rest Break (Shift):</w:t>
            </w:r>
            <w:r w:rsidRPr="00D733DC">
              <w:rPr>
                <w:rFonts w:cs="Arial"/>
                <w:color w:val="000000" w:themeColor="text1"/>
              </w:rPr>
              <w:t> A 20-minute break if working over 6 hours.</w:t>
            </w:r>
          </w:p>
          <w:p w14:paraId="371B358F" w14:textId="77777777" w:rsidR="00F55579" w:rsidRPr="00D733DC" w:rsidRDefault="00F55579" w:rsidP="00F55579">
            <w:pPr>
              <w:numPr>
                <w:ilvl w:val="0"/>
                <w:numId w:val="27"/>
              </w:numPr>
              <w:spacing w:line="240" w:lineRule="auto"/>
              <w:rPr>
                <w:rFonts w:cs="Arial"/>
                <w:color w:val="000000" w:themeColor="text1"/>
              </w:rPr>
            </w:pPr>
            <w:r w:rsidRPr="00D733DC">
              <w:rPr>
                <w:rFonts w:cs="Arial"/>
                <w:b/>
                <w:bCs/>
                <w:color w:val="000000" w:themeColor="text1"/>
              </w:rPr>
              <w:t>Night Work:</w:t>
            </w:r>
            <w:r w:rsidRPr="00D733DC">
              <w:rPr>
                <w:rFonts w:cs="Arial"/>
                <w:color w:val="000000" w:themeColor="text1"/>
              </w:rPr>
              <w:t> Limits average night work to 8 hours in 24 hours for those regularly working at night.</w:t>
            </w:r>
          </w:p>
          <w:p w14:paraId="29E26D71" w14:textId="77777777" w:rsidR="00F55579" w:rsidRPr="00D733DC" w:rsidRDefault="00F55579" w:rsidP="00F55579">
            <w:pPr>
              <w:numPr>
                <w:ilvl w:val="0"/>
                <w:numId w:val="27"/>
              </w:numPr>
              <w:spacing w:line="240" w:lineRule="auto"/>
              <w:rPr>
                <w:rFonts w:cs="Arial"/>
                <w:color w:val="000000" w:themeColor="text1"/>
              </w:rPr>
            </w:pPr>
            <w:r w:rsidRPr="00D733DC">
              <w:rPr>
                <w:rFonts w:cs="Arial"/>
                <w:b/>
                <w:bCs/>
                <w:color w:val="000000" w:themeColor="text1"/>
              </w:rPr>
              <w:t>Young Workers (Under 18):</w:t>
            </w:r>
            <w:r w:rsidRPr="00D733DC">
              <w:rPr>
                <w:rFonts w:cs="Arial"/>
                <w:color w:val="000000" w:themeColor="text1"/>
              </w:rPr>
              <w:t> Stricter limits of 8 hours/day, 40 hours/week, with no averaging.</w:t>
            </w:r>
          </w:p>
          <w:p w14:paraId="6E8D4E42" w14:textId="77777777" w:rsidR="00F55579" w:rsidRPr="00D733DC" w:rsidRDefault="00F55579" w:rsidP="00F55579">
            <w:pPr>
              <w:numPr>
                <w:ilvl w:val="0"/>
                <w:numId w:val="27"/>
              </w:numPr>
              <w:spacing w:line="240" w:lineRule="auto"/>
              <w:rPr>
                <w:rFonts w:cs="Arial"/>
                <w:color w:val="000000" w:themeColor="text1"/>
              </w:rPr>
            </w:pPr>
            <w:r w:rsidRPr="00D733DC">
              <w:rPr>
                <w:rFonts w:cs="Arial"/>
                <w:b/>
                <w:bCs/>
                <w:color w:val="000000" w:themeColor="text1"/>
              </w:rPr>
              <w:t>Paid Leave:</w:t>
            </w:r>
            <w:r w:rsidRPr="00D733DC">
              <w:rPr>
                <w:rFonts w:cs="Arial"/>
                <w:color w:val="000000" w:themeColor="text1"/>
              </w:rPr>
              <w:t> Entitlement to 5.6 weeks of paid annual leave. </w:t>
            </w:r>
          </w:p>
          <w:p w14:paraId="46F9F0A0" w14:textId="3B5C6C8E" w:rsidR="0034088A" w:rsidRPr="00D733DC" w:rsidRDefault="0034088A" w:rsidP="00F55579">
            <w:pPr>
              <w:rPr>
                <w:rFonts w:cs="Arial"/>
                <w:color w:val="000000" w:themeColor="text1"/>
              </w:rPr>
            </w:pPr>
          </w:p>
          <w:p w14:paraId="409664A2" w14:textId="77777777" w:rsidR="00F55579" w:rsidRPr="00D733DC" w:rsidRDefault="00F55579" w:rsidP="00F80D0E">
            <w:pPr>
              <w:rPr>
                <w:rFonts w:cs="Arial"/>
              </w:rPr>
            </w:pPr>
          </w:p>
          <w:p w14:paraId="7FBAC04F" w14:textId="3A05AE63" w:rsidR="00D85769" w:rsidRPr="00D733DC" w:rsidRDefault="00D85769" w:rsidP="00D85769">
            <w:pPr>
              <w:rPr>
                <w:rFonts w:cs="Arial"/>
              </w:rPr>
            </w:pPr>
            <w:hyperlink r:id="rId19" w:history="1">
              <w:r w:rsidRPr="00D733DC">
                <w:rPr>
                  <w:rStyle w:val="Hyperlink"/>
                  <w:rFonts w:cs="Arial"/>
                </w:rPr>
                <w:t>Scottish Social Services Council | SSSC</w:t>
              </w:r>
            </w:hyperlink>
            <w:r w:rsidR="00275252" w:rsidRPr="00D733DC">
              <w:rPr>
                <w:rFonts w:cs="Arial"/>
              </w:rPr>
              <w:t xml:space="preserve"> are the regulator for the social work, social care and children and young people workforce in Scotland.</w:t>
            </w:r>
            <w:r w:rsidR="00C11B38" w:rsidRPr="00D733DC">
              <w:rPr>
                <w:rFonts w:cs="Arial"/>
              </w:rPr>
              <w:t xml:space="preserve"> Their vision is for the people of Scotland </w:t>
            </w:r>
            <w:r w:rsidR="0024601B" w:rsidRPr="00D733DC">
              <w:rPr>
                <w:rFonts w:cs="Arial"/>
              </w:rPr>
              <w:t>can count on services being provided by a trusted, skilled, confident and valued workforce.</w:t>
            </w:r>
            <w:r w:rsidR="00771C0A" w:rsidRPr="00D733DC">
              <w:rPr>
                <w:rFonts w:cs="Arial"/>
              </w:rPr>
              <w:t xml:space="preserve"> </w:t>
            </w:r>
            <w:r w:rsidR="007255C6" w:rsidRPr="00D733DC">
              <w:rPr>
                <w:rFonts w:cs="Arial"/>
              </w:rPr>
              <w:t>Colleagues working in registered services are required to register with the SSSC.</w:t>
            </w:r>
          </w:p>
          <w:p w14:paraId="0BFA5C09" w14:textId="2FD0FFEF" w:rsidR="00453BF6" w:rsidRPr="00D733DC" w:rsidRDefault="00DF4C9B" w:rsidP="00D85769">
            <w:pPr>
              <w:rPr>
                <w:rFonts w:cs="Arial"/>
              </w:rPr>
            </w:pPr>
            <w:hyperlink r:id="rId20" w:history="1">
              <w:r w:rsidRPr="00D733DC">
                <w:rPr>
                  <w:rStyle w:val="Hyperlink"/>
                  <w:rFonts w:cs="Arial"/>
                </w:rPr>
                <w:t xml:space="preserve">Changing Patterns of Work - </w:t>
              </w:r>
              <w:proofErr w:type="spellStart"/>
              <w:r w:rsidRPr="00D733DC">
                <w:rPr>
                  <w:rStyle w:val="Hyperlink"/>
                  <w:rFonts w:cs="Arial"/>
                </w:rPr>
                <w:t>Acas</w:t>
              </w:r>
              <w:proofErr w:type="spellEnd"/>
            </w:hyperlink>
            <w:r w:rsidRPr="00D733DC">
              <w:rPr>
                <w:rFonts w:cs="Arial"/>
              </w:rPr>
              <w:t xml:space="preserve"> </w:t>
            </w:r>
            <w:r w:rsidR="00A85465" w:rsidRPr="00D733DC">
              <w:rPr>
                <w:rFonts w:cs="Arial"/>
              </w:rPr>
              <w:t>describes various patterns of working time and indicates their advantages and disadvantages.</w:t>
            </w:r>
            <w:r w:rsidR="00DB070F" w:rsidRPr="00D733DC">
              <w:rPr>
                <w:rFonts w:cs="Arial"/>
              </w:rPr>
              <w:t xml:space="preserve"> </w:t>
            </w:r>
            <w:proofErr w:type="gramStart"/>
            <w:r w:rsidR="0029082E" w:rsidRPr="00D733DC">
              <w:rPr>
                <w:rFonts w:cs="Arial"/>
              </w:rPr>
              <w:t>In particular</w:t>
            </w:r>
            <w:r w:rsidR="002D2F03" w:rsidRPr="00D733DC">
              <w:rPr>
                <w:rFonts w:cs="Arial"/>
              </w:rPr>
              <w:t>, it</w:t>
            </w:r>
            <w:proofErr w:type="gramEnd"/>
            <w:r w:rsidR="0029082E" w:rsidRPr="00D733DC">
              <w:rPr>
                <w:rFonts w:cs="Arial"/>
              </w:rPr>
              <w:t xml:space="preserve"> </w:t>
            </w:r>
            <w:r w:rsidR="002D2F03" w:rsidRPr="00D733DC">
              <w:rPr>
                <w:rFonts w:cs="Arial"/>
              </w:rPr>
              <w:t xml:space="preserve">offers </w:t>
            </w:r>
            <w:r w:rsidR="00032C39" w:rsidRPr="00D733DC">
              <w:rPr>
                <w:rFonts w:cs="Arial"/>
              </w:rPr>
              <w:t>information relating to flexible working hours, part-time working, overtime, compressed working weeks and shift work</w:t>
            </w:r>
            <w:r w:rsidR="002D2F03" w:rsidRPr="00D733DC">
              <w:rPr>
                <w:rFonts w:cs="Arial"/>
              </w:rPr>
              <w:t xml:space="preserve">. </w:t>
            </w:r>
            <w:r w:rsidR="00DB070F" w:rsidRPr="00D733DC">
              <w:rPr>
                <w:rFonts w:cs="Arial"/>
              </w:rPr>
              <w:t xml:space="preserve">Changing patterns of work can help to improve efficiency, job satisfaction and motivation and can attract </w:t>
            </w:r>
            <w:r w:rsidR="004F3F90" w:rsidRPr="00D733DC">
              <w:rPr>
                <w:rFonts w:cs="Arial"/>
              </w:rPr>
              <w:t xml:space="preserve">new </w:t>
            </w:r>
            <w:r w:rsidR="00DB070F" w:rsidRPr="00D733DC">
              <w:rPr>
                <w:rFonts w:cs="Arial"/>
              </w:rPr>
              <w:t>recruits. Changes to patterns of work should not be considered in isolatio</w:t>
            </w:r>
            <w:r w:rsidR="001B7275" w:rsidRPr="00D733DC">
              <w:rPr>
                <w:rFonts w:cs="Arial"/>
              </w:rPr>
              <w:t xml:space="preserve">n and consideration </w:t>
            </w:r>
            <w:r w:rsidR="0029082E" w:rsidRPr="00D733DC">
              <w:rPr>
                <w:rFonts w:cs="Arial"/>
              </w:rPr>
              <w:t xml:space="preserve">of </w:t>
            </w:r>
            <w:r w:rsidR="00DB070F" w:rsidRPr="00D733DC">
              <w:rPr>
                <w:rFonts w:cs="Arial"/>
              </w:rPr>
              <w:t>the effects of any changes on payments systems, work schedules, productivity, staffing, absence levels and employees' terms and conditions of employment</w:t>
            </w:r>
            <w:r w:rsidR="0029082E" w:rsidRPr="00D733DC">
              <w:rPr>
                <w:rFonts w:cs="Arial"/>
              </w:rPr>
              <w:t xml:space="preserve"> should be given</w:t>
            </w:r>
            <w:r w:rsidR="0011180D" w:rsidRPr="00D733DC">
              <w:rPr>
                <w:rFonts w:cs="Arial"/>
              </w:rPr>
              <w:t>.</w:t>
            </w:r>
            <w:r w:rsidR="0029082E" w:rsidRPr="00D733DC">
              <w:rPr>
                <w:rFonts w:cs="Arial"/>
              </w:rPr>
              <w:t xml:space="preserve"> </w:t>
            </w:r>
          </w:p>
          <w:p w14:paraId="5A12F45F" w14:textId="77777777" w:rsidR="003B4E84" w:rsidRPr="00D733DC" w:rsidRDefault="003B4E84" w:rsidP="00D85769">
            <w:pPr>
              <w:rPr>
                <w:rFonts w:cs="Arial"/>
              </w:rPr>
            </w:pPr>
          </w:p>
          <w:p w14:paraId="3FA4B90D" w14:textId="6DEE51B6" w:rsidR="003B4E84" w:rsidRPr="00D733DC" w:rsidRDefault="00A17E32" w:rsidP="00D85769">
            <w:pPr>
              <w:rPr>
                <w:rFonts w:cs="Arial"/>
              </w:rPr>
            </w:pPr>
            <w:hyperlink r:id="rId21" w:history="1">
              <w:r w:rsidRPr="00D733DC">
                <w:rPr>
                  <w:rStyle w:val="Hyperlink"/>
                  <w:rFonts w:cs="Arial"/>
                </w:rPr>
                <w:t>Managing shift work. Health and safety guidance. HSG256</w:t>
              </w:r>
            </w:hyperlink>
            <w:r w:rsidRPr="00D733DC">
              <w:rPr>
                <w:rFonts w:cs="Arial"/>
              </w:rPr>
              <w:t xml:space="preserve"> confirms that r</w:t>
            </w:r>
            <w:r w:rsidR="003B4E84" w:rsidRPr="00D733DC">
              <w:rPr>
                <w:rFonts w:cs="Arial"/>
              </w:rPr>
              <w:t>esearch has shown that there can be undesirable consequences for those working shifts outside standard daytime hours, particularly those covering the night or with early morning starts</w:t>
            </w:r>
            <w:r w:rsidR="00065D88" w:rsidRPr="00D733DC">
              <w:rPr>
                <w:rFonts w:cs="Arial"/>
              </w:rPr>
              <w:t>, e.g.</w:t>
            </w:r>
            <w:r w:rsidR="003B4E84" w:rsidRPr="00D733DC">
              <w:rPr>
                <w:rFonts w:cs="Arial"/>
              </w:rPr>
              <w:t>, shift work may result in: disruption of the internal body clock; fatigue; sleeping difficulties; disturbed appetite and digestion; reliance on sedatives and/or stimulants; social and domestic problems, which in turn can affect performance, increase the likelihood of errors and accidents at work and might have a negative effect on health</w:t>
            </w:r>
            <w:r w:rsidR="00CE5054" w:rsidRPr="00D733DC">
              <w:rPr>
                <w:rFonts w:cs="Arial"/>
              </w:rPr>
              <w:t>.</w:t>
            </w:r>
          </w:p>
          <w:p w14:paraId="788579B6" w14:textId="77777777" w:rsidR="005A4C3D" w:rsidRPr="00D733DC" w:rsidRDefault="005A4C3D" w:rsidP="00D85769">
            <w:pPr>
              <w:rPr>
                <w:rFonts w:cs="Arial"/>
              </w:rPr>
            </w:pPr>
          </w:p>
          <w:p w14:paraId="4CBED634" w14:textId="77777777" w:rsidR="00700AEA" w:rsidRPr="00D733DC" w:rsidRDefault="005A4C3D" w:rsidP="00D85769">
            <w:pPr>
              <w:rPr>
                <w:rFonts w:cs="Arial"/>
              </w:rPr>
            </w:pPr>
            <w:r w:rsidRPr="00D733DC">
              <w:rPr>
                <w:rFonts w:cs="Arial"/>
              </w:rPr>
              <w:t>It further highlights that w</w:t>
            </w:r>
            <w:r w:rsidR="00B4636A" w:rsidRPr="00D733DC">
              <w:rPr>
                <w:rFonts w:cs="Arial"/>
              </w:rPr>
              <w:t xml:space="preserve">hile we cannot change our inbuilt characteristics or halt the ageing process, it is possible to adopt coping strategies, alter behaviour and make lifestyle changes that improve sleep quality, increase alertness and reduce health risks. Appendix 2 </w:t>
            </w:r>
            <w:r w:rsidRPr="00D733DC">
              <w:rPr>
                <w:rFonts w:cs="Arial"/>
              </w:rPr>
              <w:t>within the document offers</w:t>
            </w:r>
            <w:r w:rsidR="00B4636A" w:rsidRPr="00D733DC">
              <w:rPr>
                <w:rFonts w:cs="Arial"/>
              </w:rPr>
              <w:t xml:space="preserve"> strategies and practical advice shift workers can use to improve their health and well-being.</w:t>
            </w:r>
            <w:r w:rsidR="00563D16" w:rsidRPr="00D733DC">
              <w:rPr>
                <w:rFonts w:cs="Arial"/>
              </w:rPr>
              <w:t xml:space="preserve"> </w:t>
            </w:r>
          </w:p>
          <w:p w14:paraId="5549C9C6" w14:textId="77777777" w:rsidR="00700AEA" w:rsidRPr="00D733DC" w:rsidRDefault="00700AEA" w:rsidP="00D85769">
            <w:pPr>
              <w:rPr>
                <w:rFonts w:cs="Arial"/>
              </w:rPr>
            </w:pPr>
          </w:p>
          <w:p w14:paraId="5263D461" w14:textId="77777777" w:rsidR="00EC55B4" w:rsidRDefault="006375E6" w:rsidP="00D85769">
            <w:pPr>
              <w:rPr>
                <w:rFonts w:cs="Arial"/>
              </w:rPr>
            </w:pPr>
            <w:r w:rsidRPr="00D733DC">
              <w:rPr>
                <w:rFonts w:cs="Arial"/>
              </w:rPr>
              <w:t>Page 20</w:t>
            </w:r>
            <w:r w:rsidR="00700AEA" w:rsidRPr="00D733DC">
              <w:rPr>
                <w:rFonts w:cs="Arial"/>
              </w:rPr>
              <w:t>-21</w:t>
            </w:r>
            <w:r w:rsidRPr="00D733DC">
              <w:rPr>
                <w:rFonts w:cs="Arial"/>
              </w:rPr>
              <w:t xml:space="preserve"> offers guidance relating to shift duration. </w:t>
            </w:r>
            <w:r w:rsidR="00E5251E" w:rsidRPr="00D733DC">
              <w:rPr>
                <w:rFonts w:cs="Arial"/>
              </w:rPr>
              <w:t xml:space="preserve">8-hour shifts </w:t>
            </w:r>
            <w:proofErr w:type="gramStart"/>
            <w:r w:rsidR="00E5251E" w:rsidRPr="00D733DC">
              <w:rPr>
                <w:rFonts w:cs="Arial"/>
              </w:rPr>
              <w:t>are considered to be</w:t>
            </w:r>
            <w:proofErr w:type="gramEnd"/>
            <w:r w:rsidR="00E5251E" w:rsidRPr="00D733DC">
              <w:rPr>
                <w:rFonts w:cs="Arial"/>
              </w:rPr>
              <w:t xml:space="preserve"> the optimum length for sustained and consistent work</w:t>
            </w:r>
            <w:r w:rsidR="005C3B4F" w:rsidRPr="00D733DC">
              <w:rPr>
                <w:rFonts w:cs="Arial"/>
              </w:rPr>
              <w:t xml:space="preserve"> however, 12-hour shifts are popular as they make the working week shorter and may offer some advantages over 8-hour shifts in terms of sleep, health and well-being.</w:t>
            </w:r>
            <w:r w:rsidRPr="00D733DC">
              <w:rPr>
                <w:rFonts w:cs="Arial"/>
              </w:rPr>
              <w:t xml:space="preserve"> </w:t>
            </w:r>
            <w:r w:rsidR="004B3AAE">
              <w:rPr>
                <w:rFonts w:cs="Arial"/>
              </w:rPr>
              <w:t xml:space="preserve">The LD Workstyle survey highlights </w:t>
            </w:r>
            <w:r w:rsidR="00EC55B4">
              <w:rPr>
                <w:rFonts w:cs="Arial"/>
              </w:rPr>
              <w:t xml:space="preserve">some </w:t>
            </w:r>
            <w:proofErr w:type="gramStart"/>
            <w:r w:rsidR="00EC55B4">
              <w:rPr>
                <w:rFonts w:cs="Arial"/>
              </w:rPr>
              <w:t>colleagues</w:t>
            </w:r>
            <w:proofErr w:type="gramEnd"/>
            <w:r w:rsidR="00EC55B4">
              <w:rPr>
                <w:rFonts w:cs="Arial"/>
              </w:rPr>
              <w:t xml:space="preserve"> preference for longer shifts and fewer days. </w:t>
            </w:r>
          </w:p>
          <w:p w14:paraId="550FD84E" w14:textId="40175657" w:rsidR="00E5251E" w:rsidRPr="00D733DC" w:rsidRDefault="004C086F" w:rsidP="00D85769">
            <w:pPr>
              <w:rPr>
                <w:rFonts w:cs="Arial"/>
              </w:rPr>
            </w:pPr>
            <w:r>
              <w:rPr>
                <w:rFonts w:cs="Arial"/>
              </w:rPr>
              <w:t>The guidance states that t</w:t>
            </w:r>
            <w:r w:rsidR="006375E6" w:rsidRPr="00D733DC">
              <w:rPr>
                <w:rFonts w:cs="Arial"/>
              </w:rPr>
              <w:t>here are few differences in the effects of 8-hour and 12-hour shifts on workers and there are no clear advantages to either system. However, the nature of the work needs to be considered. 8-hour shifts are preferable when work is monotonous, demands concentration or vigilance, is isolated, is safety critical and/or there is exposure to</w:t>
            </w:r>
            <w:r w:rsidR="006375E6" w:rsidRPr="006375E6">
              <w:rPr>
                <w:rFonts w:cs="Arial"/>
                <w:sz w:val="24"/>
                <w:szCs w:val="24"/>
              </w:rPr>
              <w:t xml:space="preserve"> </w:t>
            </w:r>
            <w:r w:rsidR="006375E6" w:rsidRPr="00D733DC">
              <w:rPr>
                <w:rFonts w:cs="Arial"/>
              </w:rPr>
              <w:t>work-related physical or chemical hazards</w:t>
            </w:r>
            <w:r w:rsidR="002F7862" w:rsidRPr="00D733DC">
              <w:rPr>
                <w:rFonts w:cs="Arial"/>
              </w:rPr>
              <w:t>.</w:t>
            </w:r>
            <w:r w:rsidR="00700AEA" w:rsidRPr="00D733DC">
              <w:rPr>
                <w:rFonts w:cs="Arial"/>
              </w:rPr>
              <w:t xml:space="preserve"> Longer shifts may increase the risk of fatigue and ill health in vulnerable groups such as older workers and new and expectant mothers</w:t>
            </w:r>
            <w:r w:rsidR="00E33DF9" w:rsidRPr="00D733DC">
              <w:rPr>
                <w:rFonts w:cs="Arial"/>
              </w:rPr>
              <w:t>. Any advantages of 12-hour shifts in terms of health and well-being are likely to be lost if workers take on overtime or second jobs during their free time. As fewer shift teams are required for a 12-hour than for an 8-hour shift schedule it may be more difficult to arrange cover for</w:t>
            </w:r>
            <w:r w:rsidR="00E33DF9" w:rsidRPr="00E33DF9">
              <w:rPr>
                <w:rFonts w:cs="Arial"/>
                <w:sz w:val="24"/>
                <w:szCs w:val="24"/>
              </w:rPr>
              <w:t xml:space="preserve"> </w:t>
            </w:r>
            <w:r w:rsidR="00E33DF9" w:rsidRPr="00D733DC">
              <w:rPr>
                <w:rFonts w:cs="Arial"/>
              </w:rPr>
              <w:t>illness, holidays, training and</w:t>
            </w:r>
            <w:r w:rsidR="00E33DF9" w:rsidRPr="00E33DF9">
              <w:rPr>
                <w:rFonts w:cs="Arial"/>
                <w:sz w:val="24"/>
                <w:szCs w:val="24"/>
              </w:rPr>
              <w:t xml:space="preserve"> </w:t>
            </w:r>
            <w:r w:rsidR="00E33DF9" w:rsidRPr="00D733DC">
              <w:rPr>
                <w:rFonts w:cs="Arial"/>
              </w:rPr>
              <w:t>overtime.</w:t>
            </w:r>
            <w:r w:rsidR="00EA134E" w:rsidRPr="00D733DC">
              <w:rPr>
                <w:rFonts w:cs="Arial"/>
              </w:rPr>
              <w:t xml:space="preserve"> Variable shift lengths can give some of the free time benefits of longer workdays and may be less fatiguing. They are proving an increasingly popular compromise to the 8-hour vs 12-hour debate.</w:t>
            </w:r>
            <w:r w:rsidR="00A167B1" w:rsidRPr="00D733DC">
              <w:rPr>
                <w:rFonts w:cs="Arial"/>
              </w:rPr>
              <w:t xml:space="preserve"> Split shifts, where an individual’s daily work is divided into two or more shifts, are unpopular as they lengthen the working day. The risk of fatigue is increased if there is too short a break between shifts to warrant a return home</w:t>
            </w:r>
            <w:r w:rsidR="006B1CC8" w:rsidRPr="00D733DC">
              <w:rPr>
                <w:rFonts w:cs="Arial"/>
              </w:rPr>
              <w:t>.</w:t>
            </w:r>
          </w:p>
          <w:p w14:paraId="2CECC181" w14:textId="77777777" w:rsidR="006B1CC8" w:rsidRPr="00D733DC" w:rsidRDefault="006B1CC8" w:rsidP="00D85769">
            <w:pPr>
              <w:rPr>
                <w:rFonts w:cs="Arial"/>
              </w:rPr>
            </w:pPr>
          </w:p>
          <w:p w14:paraId="472AA252" w14:textId="4CBF9CDC" w:rsidR="006B1CC8" w:rsidRPr="00D733DC" w:rsidRDefault="006B1CC8" w:rsidP="00D85769">
            <w:pPr>
              <w:rPr>
                <w:rFonts w:cs="Arial"/>
              </w:rPr>
            </w:pPr>
            <w:r w:rsidRPr="00D733DC">
              <w:rPr>
                <w:rFonts w:cs="Arial"/>
              </w:rPr>
              <w:t>The LD Service Workstyle Survey tells us that colleagues generally do not enjoy or benefit from working long stretches. This is supported within the</w:t>
            </w:r>
            <w:r w:rsidR="007D34AD" w:rsidRPr="00D733DC">
              <w:rPr>
                <w:rFonts w:cs="Arial"/>
              </w:rPr>
              <w:t xml:space="preserve"> guidance on page 23 where it </w:t>
            </w:r>
            <w:r w:rsidR="007D34AD" w:rsidRPr="00D733DC">
              <w:rPr>
                <w:rFonts w:cs="Arial"/>
              </w:rPr>
              <w:lastRenderedPageBreak/>
              <w:t xml:space="preserve">states, too many consecutive </w:t>
            </w:r>
            <w:proofErr w:type="gramStart"/>
            <w:r w:rsidR="007D34AD" w:rsidRPr="00D733DC">
              <w:rPr>
                <w:rFonts w:cs="Arial"/>
              </w:rPr>
              <w:t>work days</w:t>
            </w:r>
            <w:proofErr w:type="gramEnd"/>
            <w:r w:rsidR="007D34AD" w:rsidRPr="00D733DC">
              <w:rPr>
                <w:rFonts w:cs="Arial"/>
              </w:rPr>
              <w:t xml:space="preserve"> can lead to an accumulation of fatigue and increase the risk of fatigue-related problems including ill health, errors and accidents. Sleep loss and fatigue can also build up if there are too many successive night shifts and/or early morning starts.</w:t>
            </w:r>
          </w:p>
          <w:p w14:paraId="41A1B066" w14:textId="77777777" w:rsidR="00897BFA" w:rsidRDefault="00897BFA" w:rsidP="00D85769">
            <w:pPr>
              <w:rPr>
                <w:rFonts w:cs="Arial"/>
                <w:sz w:val="24"/>
                <w:szCs w:val="24"/>
              </w:rPr>
            </w:pPr>
          </w:p>
          <w:p w14:paraId="47A9EA92" w14:textId="0FB4F608" w:rsidR="007F637E" w:rsidRPr="00240FAE" w:rsidRDefault="00897BFA" w:rsidP="00222A7F">
            <w:pPr>
              <w:rPr>
                <w:rFonts w:cs="Arial"/>
                <w:sz w:val="24"/>
                <w:szCs w:val="24"/>
              </w:rPr>
            </w:pPr>
            <w:r>
              <w:rPr>
                <w:rFonts w:cs="Arial"/>
                <w:sz w:val="24"/>
                <w:szCs w:val="24"/>
              </w:rPr>
              <w:t xml:space="preserve"> </w:t>
            </w:r>
          </w:p>
        </w:tc>
      </w:tr>
    </w:tbl>
    <w:p w14:paraId="6914869C" w14:textId="42A20ADB" w:rsidR="006D7FF5" w:rsidRPr="00240FAE" w:rsidRDefault="006D7FF5" w:rsidP="00F80D0E">
      <w:pPr>
        <w:rPr>
          <w:rFonts w:cs="Arial"/>
          <w:b/>
          <w:bCs/>
          <w:szCs w:val="24"/>
        </w:rPr>
      </w:pPr>
      <w:r w:rsidRPr="00240FAE">
        <w:rPr>
          <w:rFonts w:cs="Arial"/>
          <w:b/>
          <w:bCs/>
          <w:szCs w:val="24"/>
        </w:rPr>
        <w:lastRenderedPageBreak/>
        <w:t xml:space="preserve">Please record any mitigating actions for any negative impacts </w:t>
      </w:r>
      <w:r w:rsidR="00A208E8" w:rsidRPr="00240FAE">
        <w:rPr>
          <w:rFonts w:cs="Arial"/>
          <w:b/>
          <w:bCs/>
          <w:szCs w:val="24"/>
        </w:rPr>
        <w:t>identified</w:t>
      </w:r>
      <w:r w:rsidR="00106DC0" w:rsidRPr="00240FAE">
        <w:rPr>
          <w:rFonts w:cs="Arial"/>
          <w:b/>
          <w:bCs/>
          <w:szCs w:val="24"/>
        </w:rPr>
        <w:t>,</w:t>
      </w:r>
      <w:r w:rsidR="00A208E8" w:rsidRPr="00240FAE">
        <w:rPr>
          <w:rFonts w:cs="Arial"/>
          <w:b/>
          <w:bCs/>
          <w:szCs w:val="24"/>
        </w:rPr>
        <w:t xml:space="preserve"> </w:t>
      </w:r>
      <w:r w:rsidRPr="00240FAE">
        <w:rPr>
          <w:rFonts w:cs="Arial"/>
          <w:b/>
          <w:bCs/>
          <w:szCs w:val="24"/>
        </w:rPr>
        <w:t xml:space="preserve">at Section </w:t>
      </w:r>
      <w:r w:rsidR="00677FE7" w:rsidRPr="00240FAE">
        <w:rPr>
          <w:rFonts w:cs="Arial"/>
          <w:b/>
          <w:bCs/>
          <w:szCs w:val="24"/>
        </w:rPr>
        <w:t>10</w:t>
      </w:r>
      <w:r w:rsidRPr="00240FAE">
        <w:rPr>
          <w:rFonts w:cs="Arial"/>
          <w:b/>
          <w:bCs/>
          <w:szCs w:val="24"/>
        </w:rPr>
        <w:t xml:space="preserve"> </w:t>
      </w:r>
      <w:r w:rsidR="00790F23" w:rsidRPr="00240FAE">
        <w:rPr>
          <w:rFonts w:cs="Arial"/>
          <w:b/>
          <w:bCs/>
          <w:szCs w:val="24"/>
        </w:rPr>
        <w:t>of this template</w:t>
      </w:r>
      <w:r w:rsidRPr="00240FAE">
        <w:rPr>
          <w:rFonts w:cs="Arial"/>
          <w:b/>
          <w:bCs/>
          <w:szCs w:val="24"/>
        </w:rPr>
        <w:t xml:space="preserve"> </w:t>
      </w:r>
    </w:p>
    <w:p w14:paraId="7B860906" w14:textId="77777777" w:rsidR="006D7FF5" w:rsidRPr="00240FAE" w:rsidRDefault="006D7FF5" w:rsidP="006D7FF5">
      <w:pPr>
        <w:rPr>
          <w:rFonts w:cs="Arial"/>
          <w:szCs w:val="24"/>
        </w:rPr>
      </w:pPr>
    </w:p>
    <w:p w14:paraId="60152550" w14:textId="29974ED5" w:rsidR="006D7FF5" w:rsidRPr="00901034" w:rsidRDefault="006D7FF5" w:rsidP="001179DF">
      <w:pPr>
        <w:pStyle w:val="Heading2"/>
        <w:numPr>
          <w:ilvl w:val="0"/>
          <w:numId w:val="22"/>
        </w:numPr>
        <w:tabs>
          <w:tab w:val="left" w:pos="426"/>
        </w:tabs>
        <w:rPr>
          <w:rFonts w:cs="Arial"/>
          <w:sz w:val="24"/>
          <w:szCs w:val="24"/>
        </w:rPr>
      </w:pPr>
      <w:r w:rsidRPr="00901034">
        <w:rPr>
          <w:rFonts w:cs="Arial"/>
          <w:sz w:val="24"/>
          <w:szCs w:val="24"/>
        </w:rPr>
        <w:t xml:space="preserve">Human Rights </w:t>
      </w:r>
      <w:r w:rsidR="00D346F0" w:rsidRPr="00901034">
        <w:rPr>
          <w:rFonts w:cs="Arial"/>
          <w:sz w:val="24"/>
          <w:szCs w:val="24"/>
        </w:rPr>
        <w:t>i</w:t>
      </w:r>
      <w:r w:rsidRPr="00901034">
        <w:rPr>
          <w:rFonts w:cs="Arial"/>
          <w:sz w:val="24"/>
          <w:szCs w:val="24"/>
        </w:rPr>
        <w:t>mpacts</w:t>
      </w:r>
    </w:p>
    <w:p w14:paraId="26328882" w14:textId="0B479208" w:rsidR="00837EBB" w:rsidRPr="00240FAE" w:rsidRDefault="006D7FF5" w:rsidP="00837EBB">
      <w:pPr>
        <w:rPr>
          <w:rFonts w:cs="Arial"/>
          <w:szCs w:val="24"/>
        </w:rPr>
      </w:pPr>
      <w:r w:rsidRPr="00240FAE">
        <w:rPr>
          <w:rFonts w:cs="Arial"/>
          <w:szCs w:val="24"/>
        </w:rPr>
        <w:t xml:space="preserve">The Council must act compatibly with </w:t>
      </w:r>
      <w:r w:rsidR="00750B1C" w:rsidRPr="00240FAE">
        <w:rPr>
          <w:rFonts w:cs="Arial"/>
          <w:szCs w:val="24"/>
        </w:rPr>
        <w:t>Human Rights legislation</w:t>
      </w:r>
      <w:r w:rsidRPr="00240FAE">
        <w:rPr>
          <w:rFonts w:cs="Arial"/>
          <w:szCs w:val="24"/>
        </w:rPr>
        <w:t xml:space="preserve">. Think about what kind of impact the proposal may have on people in terms of </w:t>
      </w:r>
      <w:hyperlink r:id="rId22" w:history="1">
        <w:r w:rsidRPr="00240FAE">
          <w:rPr>
            <w:rStyle w:val="Hyperlink"/>
            <w:rFonts w:cs="Arial"/>
            <w:szCs w:val="24"/>
          </w:rPr>
          <w:t>Human Rights</w:t>
        </w:r>
        <w:r w:rsidR="00AF2889" w:rsidRPr="00240FAE">
          <w:rPr>
            <w:rStyle w:val="Hyperlink"/>
            <w:rFonts w:cs="Arial"/>
            <w:szCs w:val="24"/>
          </w:rPr>
          <w:t>.</w:t>
        </w:r>
        <w:r w:rsidRPr="00240FAE">
          <w:rPr>
            <w:rStyle w:val="Hyperlink"/>
            <w:rFonts w:cs="Arial"/>
            <w:szCs w:val="24"/>
          </w:rPr>
          <w:t xml:space="preserve"> </w:t>
        </w:r>
      </w:hyperlink>
      <w:r w:rsidR="004D32F4" w:rsidRPr="00240FAE">
        <w:rPr>
          <w:rFonts w:cs="Arial"/>
          <w:szCs w:val="24"/>
        </w:rPr>
        <w:t xml:space="preserve"> Use the </w:t>
      </w:r>
      <w:r w:rsidR="004D32F4" w:rsidRPr="00943393">
        <w:rPr>
          <w:rFonts w:cs="Arial"/>
          <w:szCs w:val="24"/>
        </w:rPr>
        <w:t>text box below to describe</w:t>
      </w:r>
      <w:r w:rsidR="00CA36C1" w:rsidRPr="00943393">
        <w:rPr>
          <w:rFonts w:cs="Arial"/>
          <w:szCs w:val="24"/>
        </w:rPr>
        <w:t xml:space="preserve"> which Human Rights Article</w:t>
      </w:r>
      <w:r w:rsidR="00D33981" w:rsidRPr="00943393">
        <w:rPr>
          <w:rFonts w:cs="Arial"/>
          <w:szCs w:val="24"/>
        </w:rPr>
        <w:t>s</w:t>
      </w:r>
      <w:r w:rsidR="00CA36C1" w:rsidRPr="00943393">
        <w:rPr>
          <w:rFonts w:cs="Arial"/>
          <w:szCs w:val="24"/>
        </w:rPr>
        <w:t xml:space="preserve"> </w:t>
      </w:r>
      <w:r w:rsidR="00D33981" w:rsidRPr="00943393">
        <w:rPr>
          <w:rFonts w:cs="Arial"/>
          <w:szCs w:val="24"/>
        </w:rPr>
        <w:t>are</w:t>
      </w:r>
      <w:r w:rsidR="00CA36C1" w:rsidRPr="00943393">
        <w:rPr>
          <w:rFonts w:cs="Arial"/>
          <w:szCs w:val="24"/>
        </w:rPr>
        <w:t xml:space="preserve"> relevant</w:t>
      </w:r>
      <w:r w:rsidR="00AE440B" w:rsidRPr="00943393">
        <w:rPr>
          <w:rFonts w:cs="Arial"/>
          <w:szCs w:val="24"/>
        </w:rPr>
        <w:t>, which groups are affected and w</w:t>
      </w:r>
      <w:r w:rsidR="00817C04">
        <w:rPr>
          <w:rFonts w:cs="Arial"/>
          <w:szCs w:val="24"/>
        </w:rPr>
        <w:t>h</w:t>
      </w:r>
      <w:r w:rsidR="00AE440B" w:rsidRPr="00943393">
        <w:rPr>
          <w:rFonts w:cs="Arial"/>
          <w:szCs w:val="24"/>
        </w:rPr>
        <w:t>at</w:t>
      </w:r>
      <w:r w:rsidR="004D32F4" w:rsidRPr="00943393">
        <w:rPr>
          <w:rFonts w:cs="Arial"/>
          <w:szCs w:val="24"/>
        </w:rPr>
        <w:t xml:space="preserve"> the </w:t>
      </w:r>
      <w:r w:rsidR="00AE440B" w:rsidRPr="00943393">
        <w:rPr>
          <w:rFonts w:cs="Arial"/>
          <w:szCs w:val="24"/>
        </w:rPr>
        <w:t xml:space="preserve">potential </w:t>
      </w:r>
      <w:r w:rsidR="004D32F4" w:rsidRPr="00943393">
        <w:rPr>
          <w:rFonts w:cs="Arial"/>
          <w:szCs w:val="24"/>
        </w:rPr>
        <w:t xml:space="preserve">impacts </w:t>
      </w:r>
      <w:r w:rsidR="00AE440B" w:rsidRPr="00943393">
        <w:rPr>
          <w:rFonts w:cs="Arial"/>
          <w:szCs w:val="24"/>
        </w:rPr>
        <w:t>are.</w:t>
      </w:r>
    </w:p>
    <w:tbl>
      <w:tblPr>
        <w:tblStyle w:val="TableGrid"/>
        <w:tblW w:w="0" w:type="auto"/>
        <w:tblLook w:val="04A0" w:firstRow="1" w:lastRow="0" w:firstColumn="1" w:lastColumn="0" w:noHBand="0" w:noVBand="1"/>
      </w:tblPr>
      <w:tblGrid>
        <w:gridCol w:w="9016"/>
      </w:tblGrid>
      <w:tr w:rsidR="004C318F" w:rsidRPr="00240FAE" w14:paraId="6BA917DE" w14:textId="77777777" w:rsidTr="00FA19BB">
        <w:tc>
          <w:tcPr>
            <w:tcW w:w="9016" w:type="dxa"/>
          </w:tcPr>
          <w:p w14:paraId="7EFF9CFD" w14:textId="77777777" w:rsidR="003C6FD4" w:rsidRPr="00A0525C" w:rsidRDefault="003C6FD4" w:rsidP="003C6FD4">
            <w:pPr>
              <w:pStyle w:val="Heading2"/>
              <w:shd w:val="clear" w:color="auto" w:fill="FFFFFF"/>
              <w:rPr>
                <w:rFonts w:cs="Arial"/>
                <w:b w:val="0"/>
                <w:sz w:val="24"/>
                <w:szCs w:val="24"/>
              </w:rPr>
            </w:pPr>
            <w:r w:rsidRPr="00A0525C">
              <w:rPr>
                <w:rFonts w:cs="Arial"/>
                <w:b w:val="0"/>
                <w:bCs/>
                <w:sz w:val="24"/>
                <w:szCs w:val="24"/>
              </w:rPr>
              <w:lastRenderedPageBreak/>
              <w:t>The human rights that are covered by the Act</w:t>
            </w:r>
          </w:p>
          <w:p w14:paraId="2F368FF8" w14:textId="08362B2E" w:rsidR="003C6FD4" w:rsidRPr="00A0525C" w:rsidRDefault="003C6FD4" w:rsidP="003C6FD4">
            <w:pPr>
              <w:pStyle w:val="NormalWeb"/>
              <w:shd w:val="clear" w:color="auto" w:fill="FFFFFF"/>
              <w:rPr>
                <w:rFonts w:ascii="Arial" w:hAnsi="Arial" w:cs="Arial"/>
                <w:sz w:val="24"/>
              </w:rPr>
            </w:pPr>
            <w:r w:rsidRPr="00A0525C">
              <w:rPr>
                <w:rFonts w:ascii="Arial" w:hAnsi="Arial" w:cs="Arial"/>
                <w:sz w:val="24"/>
              </w:rPr>
              <w:t xml:space="preserve">The Act sets out your human rights in a series of ‘Articles’. Each Article deals with a different right. These are all taken from the ECHR and are commonly known as ‘the Convention Rights’: </w:t>
            </w:r>
          </w:p>
          <w:p w14:paraId="53C92ED6" w14:textId="77777777" w:rsidR="00943393" w:rsidRDefault="00943393" w:rsidP="003C6FD4">
            <w:pPr>
              <w:pStyle w:val="NormalWeb"/>
              <w:shd w:val="clear" w:color="auto" w:fill="FFFFFF"/>
              <w:rPr>
                <w:rFonts w:ascii="Arial" w:hAnsi="Arial" w:cs="Arial"/>
                <w:color w:val="3B5052"/>
                <w:sz w:val="24"/>
              </w:rPr>
            </w:pPr>
          </w:p>
          <w:p w14:paraId="5B3DF2E3" w14:textId="77777777" w:rsidR="003C6FD4" w:rsidRPr="00240FAE" w:rsidRDefault="003C6FD4" w:rsidP="003C6FD4">
            <w:pPr>
              <w:numPr>
                <w:ilvl w:val="0"/>
                <w:numId w:val="34"/>
              </w:numPr>
              <w:shd w:val="clear" w:color="auto" w:fill="FFFFFF"/>
              <w:spacing w:before="100" w:beforeAutospacing="1" w:after="100" w:afterAutospacing="1" w:line="240" w:lineRule="auto"/>
              <w:rPr>
                <w:rFonts w:cs="Arial"/>
                <w:color w:val="3B5052"/>
                <w:sz w:val="24"/>
                <w:szCs w:val="24"/>
              </w:rPr>
            </w:pPr>
            <w:hyperlink r:id="rId23" w:tooltip=" Article 2: Right to life" w:history="1">
              <w:r w:rsidRPr="00240FAE">
                <w:rPr>
                  <w:rStyle w:val="Hyperlink"/>
                  <w:rFonts w:cs="Arial"/>
                  <w:color w:val="005596"/>
                  <w:sz w:val="24"/>
                  <w:szCs w:val="24"/>
                  <w:shd w:val="clear" w:color="auto" w:fill="FFFFFF"/>
                </w:rPr>
                <w:t>Article 2: Right to life</w:t>
              </w:r>
            </w:hyperlink>
          </w:p>
          <w:p w14:paraId="729BC77A" w14:textId="77777777" w:rsidR="003C6FD4" w:rsidRPr="00240FAE" w:rsidRDefault="003C6FD4" w:rsidP="003C6FD4">
            <w:pPr>
              <w:numPr>
                <w:ilvl w:val="0"/>
                <w:numId w:val="34"/>
              </w:numPr>
              <w:shd w:val="clear" w:color="auto" w:fill="FFFFFF"/>
              <w:spacing w:before="100" w:beforeAutospacing="1" w:after="100" w:afterAutospacing="1" w:line="240" w:lineRule="auto"/>
              <w:rPr>
                <w:rFonts w:cs="Arial"/>
                <w:color w:val="3B5052"/>
                <w:sz w:val="24"/>
                <w:szCs w:val="24"/>
              </w:rPr>
            </w:pPr>
            <w:hyperlink r:id="rId24" w:tooltip="Article 3: Freedom from torture and inhuman or degrading treatment" w:history="1">
              <w:r w:rsidRPr="00240FAE">
                <w:rPr>
                  <w:rStyle w:val="Hyperlink"/>
                  <w:rFonts w:cs="Arial"/>
                  <w:color w:val="005596"/>
                  <w:sz w:val="24"/>
                  <w:szCs w:val="24"/>
                  <w:shd w:val="clear" w:color="auto" w:fill="FFFFFF"/>
                </w:rPr>
                <w:t>Article 3: Freedom from torture and inhuman or degrading treatment</w:t>
              </w:r>
            </w:hyperlink>
          </w:p>
          <w:p w14:paraId="5D408B6E" w14:textId="77777777" w:rsidR="003C6FD4" w:rsidRPr="00240FAE" w:rsidRDefault="003C6FD4" w:rsidP="003C6FD4">
            <w:pPr>
              <w:numPr>
                <w:ilvl w:val="0"/>
                <w:numId w:val="34"/>
              </w:numPr>
              <w:shd w:val="clear" w:color="auto" w:fill="FFFFFF"/>
              <w:spacing w:before="100" w:beforeAutospacing="1" w:after="100" w:afterAutospacing="1" w:line="240" w:lineRule="auto"/>
              <w:rPr>
                <w:rFonts w:cs="Arial"/>
                <w:color w:val="3B5052"/>
                <w:sz w:val="24"/>
                <w:szCs w:val="24"/>
              </w:rPr>
            </w:pPr>
            <w:hyperlink r:id="rId25" w:tooltip="Article 4: Freedom from slavery and forced labour" w:history="1">
              <w:r w:rsidRPr="00240FAE">
                <w:rPr>
                  <w:rStyle w:val="Hyperlink"/>
                  <w:rFonts w:cs="Arial"/>
                  <w:color w:val="005596"/>
                  <w:sz w:val="24"/>
                  <w:szCs w:val="24"/>
                  <w:shd w:val="clear" w:color="auto" w:fill="FFFFFF"/>
                </w:rPr>
                <w:t>Article 4: Freedom from slavery and forced labour</w:t>
              </w:r>
            </w:hyperlink>
          </w:p>
          <w:p w14:paraId="1031DB66" w14:textId="77777777" w:rsidR="003C6FD4" w:rsidRPr="00240FAE" w:rsidRDefault="003C6FD4" w:rsidP="003C6FD4">
            <w:pPr>
              <w:numPr>
                <w:ilvl w:val="0"/>
                <w:numId w:val="34"/>
              </w:numPr>
              <w:shd w:val="clear" w:color="auto" w:fill="FFFFFF"/>
              <w:spacing w:before="100" w:beforeAutospacing="1" w:after="100" w:afterAutospacing="1" w:line="240" w:lineRule="auto"/>
              <w:rPr>
                <w:rFonts w:cs="Arial"/>
                <w:color w:val="3B5052"/>
                <w:sz w:val="24"/>
                <w:szCs w:val="24"/>
              </w:rPr>
            </w:pPr>
            <w:hyperlink r:id="rId26" w:tooltip="Article 5: Right to liberty and security" w:history="1">
              <w:r w:rsidRPr="00240FAE">
                <w:rPr>
                  <w:rStyle w:val="Hyperlink"/>
                  <w:rFonts w:cs="Arial"/>
                  <w:color w:val="005596"/>
                  <w:sz w:val="24"/>
                  <w:szCs w:val="24"/>
                  <w:shd w:val="clear" w:color="auto" w:fill="FFFFFF"/>
                </w:rPr>
                <w:t>Article 5: Right to liberty and security</w:t>
              </w:r>
            </w:hyperlink>
          </w:p>
          <w:p w14:paraId="63BA82C3" w14:textId="77777777" w:rsidR="003C6FD4" w:rsidRPr="00240FAE" w:rsidRDefault="003C6FD4" w:rsidP="003C6FD4">
            <w:pPr>
              <w:numPr>
                <w:ilvl w:val="0"/>
                <w:numId w:val="34"/>
              </w:numPr>
              <w:shd w:val="clear" w:color="auto" w:fill="FFFFFF"/>
              <w:spacing w:before="100" w:beforeAutospacing="1" w:after="100" w:afterAutospacing="1" w:line="240" w:lineRule="auto"/>
              <w:rPr>
                <w:rFonts w:cs="Arial"/>
                <w:color w:val="3B5052"/>
                <w:sz w:val="24"/>
                <w:szCs w:val="24"/>
              </w:rPr>
            </w:pPr>
            <w:hyperlink r:id="rId27" w:tooltip="Article 6: Right to a fair trial" w:history="1">
              <w:r w:rsidRPr="00240FAE">
                <w:rPr>
                  <w:rStyle w:val="Hyperlink"/>
                  <w:rFonts w:cs="Arial"/>
                  <w:color w:val="005596"/>
                  <w:sz w:val="24"/>
                  <w:szCs w:val="24"/>
                  <w:shd w:val="clear" w:color="auto" w:fill="FFFFFF"/>
                </w:rPr>
                <w:t>Article 6: Right to a fair trial</w:t>
              </w:r>
            </w:hyperlink>
          </w:p>
          <w:p w14:paraId="05376137" w14:textId="77777777" w:rsidR="003C6FD4" w:rsidRPr="00240FAE" w:rsidRDefault="003C6FD4" w:rsidP="003C6FD4">
            <w:pPr>
              <w:numPr>
                <w:ilvl w:val="0"/>
                <w:numId w:val="34"/>
              </w:numPr>
              <w:shd w:val="clear" w:color="auto" w:fill="FFFFFF"/>
              <w:spacing w:before="100" w:beforeAutospacing="1" w:after="100" w:afterAutospacing="1" w:line="240" w:lineRule="auto"/>
              <w:rPr>
                <w:rFonts w:cs="Arial"/>
                <w:color w:val="3B5052"/>
                <w:sz w:val="24"/>
                <w:szCs w:val="24"/>
              </w:rPr>
            </w:pPr>
            <w:hyperlink r:id="rId28" w:tooltip="Article 7: No punishment without law" w:history="1">
              <w:r w:rsidRPr="00240FAE">
                <w:rPr>
                  <w:rStyle w:val="Hyperlink"/>
                  <w:rFonts w:cs="Arial"/>
                  <w:color w:val="005596"/>
                  <w:sz w:val="24"/>
                  <w:szCs w:val="24"/>
                  <w:shd w:val="clear" w:color="auto" w:fill="FFFFFF"/>
                </w:rPr>
                <w:t>Article 7: No punishment without law</w:t>
              </w:r>
            </w:hyperlink>
          </w:p>
          <w:p w14:paraId="38991D73" w14:textId="77777777" w:rsidR="003C6FD4" w:rsidRPr="00240FAE" w:rsidRDefault="003C6FD4" w:rsidP="003C6FD4">
            <w:pPr>
              <w:numPr>
                <w:ilvl w:val="0"/>
                <w:numId w:val="34"/>
              </w:numPr>
              <w:shd w:val="clear" w:color="auto" w:fill="FFFFFF"/>
              <w:spacing w:before="100" w:beforeAutospacing="1" w:after="100" w:afterAutospacing="1" w:line="240" w:lineRule="auto"/>
              <w:rPr>
                <w:rFonts w:cs="Arial"/>
                <w:color w:val="3B5052"/>
                <w:sz w:val="24"/>
                <w:szCs w:val="24"/>
              </w:rPr>
            </w:pPr>
            <w:hyperlink r:id="rId29" w:tooltip="Article 8: Respect for your private and family life" w:history="1">
              <w:r w:rsidRPr="00240FAE">
                <w:rPr>
                  <w:rStyle w:val="Hyperlink"/>
                  <w:rFonts w:cs="Arial"/>
                  <w:color w:val="005596"/>
                  <w:sz w:val="24"/>
                  <w:szCs w:val="24"/>
                  <w:shd w:val="clear" w:color="auto" w:fill="FFFFFF"/>
                </w:rPr>
                <w:t>Article 8: Respect for your private and family life, home and correspondence</w:t>
              </w:r>
            </w:hyperlink>
          </w:p>
          <w:p w14:paraId="650B8D88" w14:textId="77777777" w:rsidR="003C6FD4" w:rsidRPr="00240FAE" w:rsidRDefault="003C6FD4" w:rsidP="003C6FD4">
            <w:pPr>
              <w:numPr>
                <w:ilvl w:val="0"/>
                <w:numId w:val="34"/>
              </w:numPr>
              <w:shd w:val="clear" w:color="auto" w:fill="FFFFFF"/>
              <w:spacing w:before="100" w:beforeAutospacing="1" w:after="100" w:afterAutospacing="1" w:line="240" w:lineRule="auto"/>
              <w:rPr>
                <w:rFonts w:cs="Arial"/>
                <w:color w:val="3B5052"/>
                <w:sz w:val="24"/>
                <w:szCs w:val="24"/>
              </w:rPr>
            </w:pPr>
            <w:hyperlink r:id="rId30" w:tooltip="Article 9: Freedom of thought, belief and religion" w:history="1">
              <w:r w:rsidRPr="00240FAE">
                <w:rPr>
                  <w:rStyle w:val="Hyperlink"/>
                  <w:rFonts w:cs="Arial"/>
                  <w:color w:val="005596"/>
                  <w:sz w:val="24"/>
                  <w:szCs w:val="24"/>
                  <w:shd w:val="clear" w:color="auto" w:fill="FFFFFF"/>
                </w:rPr>
                <w:t>Article 9: Freedom of thought, belief and religion</w:t>
              </w:r>
            </w:hyperlink>
          </w:p>
          <w:p w14:paraId="0741828F" w14:textId="77777777" w:rsidR="003C6FD4" w:rsidRPr="00240FAE" w:rsidRDefault="003C6FD4" w:rsidP="003C6FD4">
            <w:pPr>
              <w:numPr>
                <w:ilvl w:val="0"/>
                <w:numId w:val="34"/>
              </w:numPr>
              <w:shd w:val="clear" w:color="auto" w:fill="FFFFFF"/>
              <w:spacing w:before="100" w:beforeAutospacing="1" w:after="100" w:afterAutospacing="1" w:line="240" w:lineRule="auto"/>
              <w:rPr>
                <w:rFonts w:cs="Arial"/>
                <w:color w:val="3B5052"/>
                <w:sz w:val="24"/>
                <w:szCs w:val="24"/>
              </w:rPr>
            </w:pPr>
            <w:hyperlink r:id="rId31" w:tooltip="Article 10: Freedom of expression" w:history="1">
              <w:r w:rsidRPr="00240FAE">
                <w:rPr>
                  <w:rStyle w:val="Hyperlink"/>
                  <w:rFonts w:cs="Arial"/>
                  <w:color w:val="005596"/>
                  <w:sz w:val="24"/>
                  <w:szCs w:val="24"/>
                  <w:shd w:val="clear" w:color="auto" w:fill="FFFFFF"/>
                </w:rPr>
                <w:t>Article 10: Freedom of expression</w:t>
              </w:r>
            </w:hyperlink>
          </w:p>
          <w:p w14:paraId="773A6DDB" w14:textId="77777777" w:rsidR="003C6FD4" w:rsidRPr="00240FAE" w:rsidRDefault="003C6FD4" w:rsidP="003C6FD4">
            <w:pPr>
              <w:numPr>
                <w:ilvl w:val="0"/>
                <w:numId w:val="34"/>
              </w:numPr>
              <w:shd w:val="clear" w:color="auto" w:fill="FFFFFF"/>
              <w:spacing w:before="100" w:beforeAutospacing="1" w:after="100" w:afterAutospacing="1" w:line="240" w:lineRule="auto"/>
              <w:rPr>
                <w:rFonts w:cs="Arial"/>
                <w:color w:val="3B5052"/>
                <w:sz w:val="24"/>
                <w:szCs w:val="24"/>
              </w:rPr>
            </w:pPr>
            <w:hyperlink r:id="rId32" w:tooltip=" Article 11: Freedom of assembly and association" w:history="1">
              <w:r w:rsidRPr="00240FAE">
                <w:rPr>
                  <w:rStyle w:val="Hyperlink"/>
                  <w:rFonts w:cs="Arial"/>
                  <w:color w:val="005596"/>
                  <w:sz w:val="24"/>
                  <w:szCs w:val="24"/>
                  <w:shd w:val="clear" w:color="auto" w:fill="FFFFFF"/>
                </w:rPr>
                <w:t>Article 11: Freedom of assembly and association</w:t>
              </w:r>
            </w:hyperlink>
          </w:p>
          <w:p w14:paraId="17955675" w14:textId="77777777" w:rsidR="003C6FD4" w:rsidRPr="00240FAE" w:rsidRDefault="003C6FD4" w:rsidP="003C6FD4">
            <w:pPr>
              <w:numPr>
                <w:ilvl w:val="0"/>
                <w:numId w:val="34"/>
              </w:numPr>
              <w:shd w:val="clear" w:color="auto" w:fill="FFFFFF"/>
              <w:spacing w:before="100" w:beforeAutospacing="1" w:after="100" w:afterAutospacing="1" w:line="240" w:lineRule="auto"/>
              <w:rPr>
                <w:rFonts w:cs="Arial"/>
                <w:color w:val="3B5052"/>
                <w:sz w:val="24"/>
                <w:szCs w:val="24"/>
              </w:rPr>
            </w:pPr>
            <w:hyperlink r:id="rId33" w:tooltip="Article 12: Right to marry" w:history="1">
              <w:r w:rsidRPr="00240FAE">
                <w:rPr>
                  <w:rStyle w:val="Hyperlink"/>
                  <w:rFonts w:cs="Arial"/>
                  <w:color w:val="005596"/>
                  <w:sz w:val="24"/>
                  <w:szCs w:val="24"/>
                  <w:shd w:val="clear" w:color="auto" w:fill="FFFFFF"/>
                </w:rPr>
                <w:t>Article 12: Right to marry and start a family</w:t>
              </w:r>
            </w:hyperlink>
          </w:p>
          <w:p w14:paraId="57228F8F" w14:textId="77777777" w:rsidR="003C6FD4" w:rsidRPr="00240FAE" w:rsidRDefault="003C6FD4" w:rsidP="003C6FD4">
            <w:pPr>
              <w:numPr>
                <w:ilvl w:val="0"/>
                <w:numId w:val="34"/>
              </w:numPr>
              <w:shd w:val="clear" w:color="auto" w:fill="FFFFFF"/>
              <w:spacing w:before="100" w:beforeAutospacing="1" w:after="100" w:afterAutospacing="1" w:line="240" w:lineRule="auto"/>
              <w:rPr>
                <w:rFonts w:cs="Arial"/>
                <w:color w:val="3B5052"/>
                <w:sz w:val="24"/>
                <w:szCs w:val="24"/>
              </w:rPr>
            </w:pPr>
            <w:hyperlink r:id="rId34" w:tooltip=" Article 14: Protection from discrimination" w:history="1">
              <w:r w:rsidRPr="00240FAE">
                <w:rPr>
                  <w:rStyle w:val="Hyperlink"/>
                  <w:rFonts w:cs="Arial"/>
                  <w:color w:val="005596"/>
                  <w:sz w:val="24"/>
                  <w:szCs w:val="24"/>
                  <w:shd w:val="clear" w:color="auto" w:fill="FFFFFF"/>
                </w:rPr>
                <w:t>Article 14: Protection from discrimination in respect of these rights and freedoms</w:t>
              </w:r>
            </w:hyperlink>
          </w:p>
          <w:p w14:paraId="63EA3E9C" w14:textId="77777777" w:rsidR="003C6FD4" w:rsidRPr="00240FAE" w:rsidRDefault="003C6FD4" w:rsidP="003C6FD4">
            <w:pPr>
              <w:numPr>
                <w:ilvl w:val="0"/>
                <w:numId w:val="34"/>
              </w:numPr>
              <w:shd w:val="clear" w:color="auto" w:fill="FFFFFF"/>
              <w:spacing w:before="100" w:beforeAutospacing="1" w:after="100" w:afterAutospacing="1" w:line="240" w:lineRule="auto"/>
              <w:rPr>
                <w:rFonts w:cs="Arial"/>
                <w:color w:val="3B5052"/>
                <w:sz w:val="24"/>
                <w:szCs w:val="24"/>
              </w:rPr>
            </w:pPr>
            <w:hyperlink r:id="rId35" w:tooltip="Article 1 of the First Protocol: Protection of property" w:history="1">
              <w:r w:rsidRPr="00240FAE">
                <w:rPr>
                  <w:rStyle w:val="Hyperlink"/>
                  <w:rFonts w:cs="Arial"/>
                  <w:color w:val="005596"/>
                  <w:sz w:val="24"/>
                  <w:szCs w:val="24"/>
                  <w:shd w:val="clear" w:color="auto" w:fill="FFFFFF"/>
                </w:rPr>
                <w:t>Protocol 1, Article 1: Right to peaceful enjoyment of your property</w:t>
              </w:r>
            </w:hyperlink>
          </w:p>
          <w:p w14:paraId="2C70C276" w14:textId="77777777" w:rsidR="003C6FD4" w:rsidRPr="00240FAE" w:rsidRDefault="003C6FD4" w:rsidP="003C6FD4">
            <w:pPr>
              <w:numPr>
                <w:ilvl w:val="0"/>
                <w:numId w:val="34"/>
              </w:numPr>
              <w:shd w:val="clear" w:color="auto" w:fill="FFFFFF"/>
              <w:spacing w:before="100" w:beforeAutospacing="1" w:after="100" w:afterAutospacing="1" w:line="240" w:lineRule="auto"/>
              <w:rPr>
                <w:rFonts w:cs="Arial"/>
                <w:color w:val="3B5052"/>
                <w:sz w:val="24"/>
                <w:szCs w:val="24"/>
              </w:rPr>
            </w:pPr>
            <w:hyperlink r:id="rId36" w:tooltip=" Article 2 of the First Protocol: Right to education" w:history="1">
              <w:r w:rsidRPr="00240FAE">
                <w:rPr>
                  <w:rStyle w:val="Hyperlink"/>
                  <w:rFonts w:cs="Arial"/>
                  <w:color w:val="005596"/>
                  <w:sz w:val="24"/>
                  <w:szCs w:val="24"/>
                  <w:shd w:val="clear" w:color="auto" w:fill="FFFFFF"/>
                </w:rPr>
                <w:t>Protocol 1, Article 2: Right to education</w:t>
              </w:r>
            </w:hyperlink>
          </w:p>
          <w:p w14:paraId="7CE0EFE5" w14:textId="77777777" w:rsidR="003C6FD4" w:rsidRPr="00240FAE" w:rsidRDefault="003C6FD4" w:rsidP="003C6FD4">
            <w:pPr>
              <w:numPr>
                <w:ilvl w:val="0"/>
                <w:numId w:val="34"/>
              </w:numPr>
              <w:shd w:val="clear" w:color="auto" w:fill="FFFFFF"/>
              <w:spacing w:before="100" w:beforeAutospacing="1" w:after="100" w:afterAutospacing="1" w:line="240" w:lineRule="auto"/>
              <w:rPr>
                <w:rFonts w:cs="Arial"/>
                <w:color w:val="3B5052"/>
                <w:sz w:val="24"/>
                <w:szCs w:val="24"/>
              </w:rPr>
            </w:pPr>
            <w:hyperlink r:id="rId37" w:tooltip="Article 3 of the First Protocol: Right to free elections" w:history="1">
              <w:r w:rsidRPr="00240FAE">
                <w:rPr>
                  <w:rStyle w:val="Hyperlink"/>
                  <w:rFonts w:cs="Arial"/>
                  <w:color w:val="005596"/>
                  <w:sz w:val="24"/>
                  <w:szCs w:val="24"/>
                  <w:shd w:val="clear" w:color="auto" w:fill="FFFFFF"/>
                </w:rPr>
                <w:t>Protocol 1, Article 3: Right to participate in free elections</w:t>
              </w:r>
            </w:hyperlink>
          </w:p>
          <w:p w14:paraId="5C602BE3" w14:textId="77777777" w:rsidR="003C6FD4" w:rsidRPr="00240FAE" w:rsidRDefault="003C6FD4" w:rsidP="003C6FD4">
            <w:pPr>
              <w:numPr>
                <w:ilvl w:val="0"/>
                <w:numId w:val="34"/>
              </w:numPr>
              <w:shd w:val="clear" w:color="auto" w:fill="FFFFFF"/>
              <w:spacing w:before="100" w:beforeAutospacing="1" w:after="100" w:afterAutospacing="1" w:line="240" w:lineRule="auto"/>
              <w:rPr>
                <w:rFonts w:cs="Arial"/>
                <w:color w:val="3B5052"/>
                <w:sz w:val="24"/>
                <w:szCs w:val="24"/>
              </w:rPr>
            </w:pPr>
            <w:hyperlink r:id="rId38" w:tooltip=" Article 1 of Protocol 13: Abolition of the death penalty" w:history="1">
              <w:r w:rsidRPr="00240FAE">
                <w:rPr>
                  <w:rStyle w:val="Hyperlink"/>
                  <w:rFonts w:cs="Arial"/>
                  <w:color w:val="005596"/>
                  <w:sz w:val="24"/>
                  <w:szCs w:val="24"/>
                  <w:shd w:val="clear" w:color="auto" w:fill="FFFFFF"/>
                </w:rPr>
                <w:t>Protocol 13, Article 1: Abolition of the death penalty</w:t>
              </w:r>
            </w:hyperlink>
          </w:p>
          <w:p w14:paraId="4C896679" w14:textId="5688047C" w:rsidR="00B5690E" w:rsidRPr="00494B65" w:rsidRDefault="00B5690E" w:rsidP="003C6FD4">
            <w:pPr>
              <w:shd w:val="clear" w:color="auto" w:fill="FFFFFF"/>
              <w:spacing w:before="100" w:beforeAutospacing="1" w:after="100" w:afterAutospacing="1" w:line="240" w:lineRule="auto"/>
              <w:rPr>
                <w:rFonts w:cs="Arial"/>
                <w:sz w:val="24"/>
                <w:szCs w:val="24"/>
              </w:rPr>
            </w:pPr>
            <w:r w:rsidRPr="00494B65">
              <w:rPr>
                <w:rFonts w:cs="Arial"/>
                <w:sz w:val="24"/>
                <w:szCs w:val="24"/>
              </w:rPr>
              <w:t>Service users</w:t>
            </w:r>
            <w:r w:rsidR="005F746A" w:rsidRPr="00494B65">
              <w:rPr>
                <w:rFonts w:cs="Arial"/>
                <w:sz w:val="24"/>
                <w:szCs w:val="24"/>
              </w:rPr>
              <w:t xml:space="preserve"> have a</w:t>
            </w:r>
            <w:r w:rsidRPr="00494B65">
              <w:rPr>
                <w:rFonts w:cs="Arial"/>
                <w:sz w:val="24"/>
                <w:szCs w:val="24"/>
              </w:rPr>
              <w:t xml:space="preserve"> right to peaceful enjoyment of property</w:t>
            </w:r>
            <w:r w:rsidR="005F746A" w:rsidRPr="00494B65">
              <w:rPr>
                <w:rFonts w:cs="Arial"/>
                <w:sz w:val="24"/>
                <w:szCs w:val="24"/>
              </w:rPr>
              <w:t>. There would likely be a positive impact in</w:t>
            </w:r>
            <w:r w:rsidRPr="00494B65">
              <w:rPr>
                <w:rFonts w:cs="Arial"/>
                <w:sz w:val="24"/>
                <w:szCs w:val="24"/>
              </w:rPr>
              <w:t xml:space="preserve"> making sure </w:t>
            </w:r>
            <w:r w:rsidR="00252024" w:rsidRPr="00494B65">
              <w:rPr>
                <w:rFonts w:cs="Arial"/>
                <w:sz w:val="24"/>
                <w:szCs w:val="24"/>
              </w:rPr>
              <w:t xml:space="preserve">that </w:t>
            </w:r>
            <w:r w:rsidRPr="00494B65">
              <w:rPr>
                <w:rFonts w:cs="Arial"/>
                <w:sz w:val="24"/>
                <w:szCs w:val="24"/>
              </w:rPr>
              <w:t xml:space="preserve">not too many staff </w:t>
            </w:r>
            <w:r w:rsidR="005F746A" w:rsidRPr="00494B65">
              <w:rPr>
                <w:rFonts w:cs="Arial"/>
                <w:sz w:val="24"/>
                <w:szCs w:val="24"/>
              </w:rPr>
              <w:t>are with</w:t>
            </w:r>
            <w:r w:rsidRPr="00494B65">
              <w:rPr>
                <w:rFonts w:cs="Arial"/>
                <w:sz w:val="24"/>
                <w:szCs w:val="24"/>
              </w:rPr>
              <w:t xml:space="preserve">in </w:t>
            </w:r>
            <w:r w:rsidR="005F746A" w:rsidRPr="00494B65">
              <w:rPr>
                <w:rFonts w:cs="Arial"/>
                <w:sz w:val="24"/>
                <w:szCs w:val="24"/>
              </w:rPr>
              <w:t>a person’</w:t>
            </w:r>
            <w:r w:rsidR="005F746A" w:rsidRPr="00494B65">
              <w:rPr>
                <w:rFonts w:cs="Arial"/>
                <w:szCs w:val="24"/>
              </w:rPr>
              <w:t>s</w:t>
            </w:r>
            <w:r w:rsidRPr="00494B65">
              <w:rPr>
                <w:rFonts w:cs="Arial"/>
                <w:sz w:val="24"/>
                <w:szCs w:val="24"/>
              </w:rPr>
              <w:t xml:space="preserve"> ho</w:t>
            </w:r>
            <w:r w:rsidR="005F746A" w:rsidRPr="00494B65">
              <w:rPr>
                <w:rFonts w:cs="Arial"/>
                <w:sz w:val="24"/>
                <w:szCs w:val="24"/>
              </w:rPr>
              <w:t>me</w:t>
            </w:r>
            <w:r w:rsidRPr="00494B65">
              <w:rPr>
                <w:rFonts w:cs="Arial"/>
                <w:sz w:val="24"/>
                <w:szCs w:val="24"/>
              </w:rPr>
              <w:t xml:space="preserve"> at one time, </w:t>
            </w:r>
            <w:r w:rsidR="005F746A" w:rsidRPr="00494B65">
              <w:rPr>
                <w:rFonts w:cs="Arial"/>
                <w:sz w:val="24"/>
                <w:szCs w:val="24"/>
              </w:rPr>
              <w:t xml:space="preserve">e.g., </w:t>
            </w:r>
            <w:r w:rsidRPr="00494B65">
              <w:rPr>
                <w:rFonts w:cs="Arial"/>
                <w:sz w:val="24"/>
                <w:szCs w:val="24"/>
              </w:rPr>
              <w:t>rota cross over</w:t>
            </w:r>
            <w:r w:rsidR="00A0525C" w:rsidRPr="00494B65">
              <w:rPr>
                <w:rFonts w:cs="Arial"/>
                <w:sz w:val="24"/>
                <w:szCs w:val="24"/>
              </w:rPr>
              <w:t xml:space="preserve">. </w:t>
            </w:r>
            <w:r w:rsidRPr="00494B65">
              <w:rPr>
                <w:rFonts w:cs="Arial"/>
                <w:sz w:val="24"/>
                <w:szCs w:val="24"/>
              </w:rPr>
              <w:t xml:space="preserve"> </w:t>
            </w:r>
          </w:p>
          <w:p w14:paraId="5A76EDC9" w14:textId="6F96BEBF" w:rsidR="009905FF" w:rsidRPr="00494B65" w:rsidRDefault="009905FF" w:rsidP="009905FF">
            <w:pPr>
              <w:shd w:val="clear" w:color="auto" w:fill="FFFFFF"/>
              <w:spacing w:before="100" w:beforeAutospacing="1" w:after="100" w:afterAutospacing="1" w:line="240" w:lineRule="auto"/>
              <w:rPr>
                <w:rFonts w:cs="Arial"/>
                <w:sz w:val="24"/>
                <w:szCs w:val="24"/>
              </w:rPr>
            </w:pPr>
            <w:r w:rsidRPr="00494B65">
              <w:rPr>
                <w:rFonts w:cs="Arial"/>
                <w:sz w:val="24"/>
                <w:szCs w:val="24"/>
              </w:rPr>
              <w:t>Unpaid caring roles can be complex and</w:t>
            </w:r>
            <w:r w:rsidR="005D6CB7" w:rsidRPr="00494B65">
              <w:rPr>
                <w:rFonts w:cs="Arial"/>
                <w:sz w:val="24"/>
                <w:szCs w:val="24"/>
              </w:rPr>
              <w:t xml:space="preserve"> fragile and</w:t>
            </w:r>
            <w:r w:rsidRPr="00494B65">
              <w:rPr>
                <w:rFonts w:cs="Arial"/>
                <w:sz w:val="24"/>
                <w:szCs w:val="24"/>
              </w:rPr>
              <w:t xml:space="preserve"> there may be multiple services in place to enable the </w:t>
            </w:r>
            <w:r w:rsidR="00C918C5" w:rsidRPr="00494B65">
              <w:rPr>
                <w:rFonts w:cs="Arial"/>
                <w:sz w:val="24"/>
                <w:szCs w:val="24"/>
              </w:rPr>
              <w:t xml:space="preserve">situation to work well for families and unpaid carers. </w:t>
            </w:r>
            <w:r w:rsidRPr="00494B65">
              <w:rPr>
                <w:rFonts w:cs="Arial"/>
                <w:sz w:val="24"/>
                <w:szCs w:val="24"/>
              </w:rPr>
              <w:t xml:space="preserve"> </w:t>
            </w:r>
            <w:r w:rsidR="001D3E1B" w:rsidRPr="00494B65">
              <w:rPr>
                <w:rFonts w:cs="Arial"/>
                <w:sz w:val="24"/>
                <w:szCs w:val="24"/>
              </w:rPr>
              <w:t xml:space="preserve">There would likely be a positive impact on colleagues undertaking an unpaid caring role where individual circumstances are </w:t>
            </w:r>
            <w:proofErr w:type="gramStart"/>
            <w:r w:rsidR="001D3E1B" w:rsidRPr="00494B65">
              <w:rPr>
                <w:rFonts w:cs="Arial"/>
                <w:sz w:val="24"/>
                <w:szCs w:val="24"/>
              </w:rPr>
              <w:t>taking into account</w:t>
            </w:r>
            <w:proofErr w:type="gramEnd"/>
            <w:r w:rsidR="001D3E1B" w:rsidRPr="00494B65">
              <w:rPr>
                <w:rFonts w:cs="Arial"/>
                <w:sz w:val="24"/>
                <w:szCs w:val="24"/>
              </w:rPr>
              <w:t xml:space="preserve"> </w:t>
            </w:r>
            <w:r w:rsidR="003020AE" w:rsidRPr="00494B65">
              <w:rPr>
                <w:rFonts w:cs="Arial"/>
                <w:sz w:val="24"/>
                <w:szCs w:val="24"/>
              </w:rPr>
              <w:t xml:space="preserve">and </w:t>
            </w:r>
            <w:r w:rsidR="00B50E79" w:rsidRPr="00494B65">
              <w:rPr>
                <w:rFonts w:cs="Arial"/>
                <w:sz w:val="24"/>
                <w:szCs w:val="24"/>
              </w:rPr>
              <w:t xml:space="preserve">colleagues private and family life are respected. </w:t>
            </w:r>
          </w:p>
          <w:p w14:paraId="3FD52A20" w14:textId="19E12CEF" w:rsidR="00727AA9" w:rsidRPr="001413EF" w:rsidRDefault="00727AA9" w:rsidP="003C6FD4">
            <w:pPr>
              <w:shd w:val="clear" w:color="auto" w:fill="FFFFFF"/>
              <w:spacing w:before="100" w:beforeAutospacing="1" w:after="100" w:afterAutospacing="1" w:line="240" w:lineRule="auto"/>
              <w:rPr>
                <w:rFonts w:cs="Arial"/>
                <w:sz w:val="24"/>
                <w:szCs w:val="24"/>
              </w:rPr>
            </w:pPr>
            <w:r w:rsidRPr="00494B65">
              <w:rPr>
                <w:rFonts w:cs="Arial"/>
                <w:sz w:val="24"/>
                <w:szCs w:val="24"/>
              </w:rPr>
              <w:t xml:space="preserve">Education </w:t>
            </w:r>
            <w:r w:rsidR="004E1DBC" w:rsidRPr="00494B65">
              <w:rPr>
                <w:rFonts w:cs="Arial"/>
                <w:sz w:val="24"/>
                <w:szCs w:val="24"/>
              </w:rPr>
              <w:t xml:space="preserve">is important across </w:t>
            </w:r>
            <w:r w:rsidR="00542A81" w:rsidRPr="00494B65">
              <w:rPr>
                <w:rFonts w:cs="Arial"/>
                <w:sz w:val="24"/>
                <w:szCs w:val="24"/>
              </w:rPr>
              <w:t>all</w:t>
            </w:r>
            <w:r w:rsidR="004E1DBC" w:rsidRPr="00494B65">
              <w:rPr>
                <w:rFonts w:cs="Arial"/>
                <w:sz w:val="24"/>
                <w:szCs w:val="24"/>
              </w:rPr>
              <w:t xml:space="preserve"> roles </w:t>
            </w:r>
            <w:r w:rsidR="00542A81" w:rsidRPr="00494B65">
              <w:rPr>
                <w:rFonts w:cs="Arial"/>
                <w:sz w:val="24"/>
                <w:szCs w:val="24"/>
              </w:rPr>
              <w:t>with</w:t>
            </w:r>
            <w:r w:rsidR="004E1DBC" w:rsidRPr="00494B65">
              <w:rPr>
                <w:rFonts w:cs="Arial"/>
                <w:sz w:val="24"/>
                <w:szCs w:val="24"/>
              </w:rPr>
              <w:t>in the service, especially given Scottish Social Services Council registration requirements</w:t>
            </w:r>
            <w:r w:rsidR="00435AC8" w:rsidRPr="00494B65">
              <w:rPr>
                <w:rFonts w:cs="Arial"/>
                <w:sz w:val="24"/>
                <w:szCs w:val="24"/>
              </w:rPr>
              <w:t xml:space="preserve"> which come with qualification conditions. Colleagues will experience positive impacts </w:t>
            </w:r>
            <w:r w:rsidR="001413EF" w:rsidRPr="00494B65">
              <w:rPr>
                <w:rFonts w:cs="Arial"/>
                <w:sz w:val="24"/>
                <w:szCs w:val="24"/>
              </w:rPr>
              <w:t>with the inclusion of protected learning time.</w:t>
            </w:r>
            <w:r w:rsidR="004E1DBC" w:rsidRPr="001413EF">
              <w:rPr>
                <w:rFonts w:cs="Arial"/>
                <w:sz w:val="24"/>
                <w:szCs w:val="24"/>
              </w:rPr>
              <w:t xml:space="preserve"> </w:t>
            </w:r>
          </w:p>
          <w:p w14:paraId="67BE30FA" w14:textId="77777777" w:rsidR="00E30EC9" w:rsidRPr="00240FAE" w:rsidRDefault="00E30EC9" w:rsidP="00FA19BB">
            <w:pPr>
              <w:rPr>
                <w:rFonts w:cs="Arial"/>
                <w:sz w:val="24"/>
                <w:szCs w:val="24"/>
              </w:rPr>
            </w:pPr>
          </w:p>
          <w:p w14:paraId="4B57356B" w14:textId="77777777" w:rsidR="00E30EC9" w:rsidRPr="00240FAE" w:rsidRDefault="00E30EC9" w:rsidP="00FA19BB">
            <w:pPr>
              <w:rPr>
                <w:rFonts w:cs="Arial"/>
                <w:sz w:val="24"/>
                <w:szCs w:val="24"/>
              </w:rPr>
            </w:pPr>
          </w:p>
        </w:tc>
      </w:tr>
    </w:tbl>
    <w:p w14:paraId="05764BCB" w14:textId="77777777" w:rsidR="00E10D22" w:rsidRPr="00240FAE" w:rsidRDefault="00E10D22" w:rsidP="00DD71F4">
      <w:pPr>
        <w:pStyle w:val="Heading3"/>
        <w:rPr>
          <w:rFonts w:cs="Arial"/>
          <w:b w:val="0"/>
          <w:bCs/>
          <w:szCs w:val="24"/>
        </w:rPr>
      </w:pPr>
      <w:r w:rsidRPr="00240FAE">
        <w:rPr>
          <w:rFonts w:cs="Arial"/>
          <w:bCs/>
          <w:szCs w:val="24"/>
        </w:rPr>
        <w:t>Evidence</w:t>
      </w:r>
    </w:p>
    <w:p w14:paraId="12DA6AD8" w14:textId="50D57976" w:rsidR="00B47CB4" w:rsidRPr="00240FAE" w:rsidRDefault="00B47CB4" w:rsidP="006E574F">
      <w:pPr>
        <w:rPr>
          <w:rFonts w:cs="Arial"/>
          <w:b/>
          <w:bCs/>
          <w:szCs w:val="24"/>
        </w:rPr>
      </w:pPr>
      <w:r w:rsidRPr="00240FAE">
        <w:rPr>
          <w:rFonts w:cs="Arial"/>
          <w:b/>
          <w:bCs/>
          <w:szCs w:val="24"/>
        </w:rPr>
        <w:t>Use the text box below to summarise what evidence you have used to inform this IIA.  Where possible, include links if the documents are published.  Show how you have used your evidence in making your assessment of potential impacts.</w:t>
      </w:r>
    </w:p>
    <w:p w14:paraId="36507DBE" w14:textId="6CFC44B1" w:rsidR="00734C0F" w:rsidRPr="00240FAE" w:rsidRDefault="00734C0F" w:rsidP="00734C0F">
      <w:pPr>
        <w:rPr>
          <w:rFonts w:cs="Arial"/>
          <w:b/>
          <w:bCs/>
          <w:szCs w:val="24"/>
        </w:rPr>
      </w:pPr>
      <w:r w:rsidRPr="00240FAE">
        <w:rPr>
          <w:rFonts w:cs="Arial"/>
          <w:b/>
          <w:bCs/>
          <w:szCs w:val="24"/>
        </w:rPr>
        <w:lastRenderedPageBreak/>
        <w:t xml:space="preserve">Evidence could include the results of any relevant consultation/engagement. If further evidence is required, please note how it will be gathered. </w:t>
      </w:r>
    </w:p>
    <w:tbl>
      <w:tblPr>
        <w:tblStyle w:val="TableGrid"/>
        <w:tblW w:w="0" w:type="auto"/>
        <w:tblLook w:val="04A0" w:firstRow="1" w:lastRow="0" w:firstColumn="1" w:lastColumn="0" w:noHBand="0" w:noVBand="1"/>
      </w:tblPr>
      <w:tblGrid>
        <w:gridCol w:w="9016"/>
      </w:tblGrid>
      <w:tr w:rsidR="006D7FF5" w:rsidRPr="00240FAE" w14:paraId="5D43C3FB" w14:textId="77777777" w:rsidTr="00FA19BB">
        <w:tc>
          <w:tcPr>
            <w:tcW w:w="9016" w:type="dxa"/>
          </w:tcPr>
          <w:p w14:paraId="589A1D36" w14:textId="77777777" w:rsidR="003C6FD4" w:rsidRPr="008645D5" w:rsidRDefault="003C6FD4" w:rsidP="003C6FD4">
            <w:pPr>
              <w:rPr>
                <w:rFonts w:cs="Arial"/>
              </w:rPr>
            </w:pPr>
            <w:hyperlink r:id="rId39" w:anchor=":~:text=The%20Panel%20Principles&amp;text=These%20are%3A%20Participation%2C%20Accountability%2C,%2DDiscrimination%2C%20Empowerment%20and%20Legality." w:history="1">
              <w:r w:rsidRPr="008645D5">
                <w:rPr>
                  <w:rStyle w:val="Hyperlink"/>
                  <w:rFonts w:cs="Arial"/>
                </w:rPr>
                <w:t>Human Rights Based Approach | Scottish Human Rights Commission</w:t>
              </w:r>
            </w:hyperlink>
            <w:r w:rsidRPr="008645D5">
              <w:rPr>
                <w:rFonts w:cs="Arial"/>
              </w:rPr>
              <w:t xml:space="preserve"> Taking a human rights-based approach is about making sure that people's rights are put at the very centre of policies and practices. The PANEL principles are one way of breaking down what this means in practice.  These are: Participation, Accountability, Non-Discrimination, Empowerment and Legality.</w:t>
            </w:r>
          </w:p>
          <w:p w14:paraId="33EEE0F4" w14:textId="77777777" w:rsidR="00A35F7C" w:rsidRPr="00240FAE" w:rsidRDefault="00A35F7C" w:rsidP="003C6FD4">
            <w:pPr>
              <w:rPr>
                <w:rFonts w:cs="Arial"/>
                <w:sz w:val="24"/>
                <w:szCs w:val="24"/>
              </w:rPr>
            </w:pPr>
          </w:p>
          <w:p w14:paraId="1D73C267" w14:textId="77777777" w:rsidR="00CD76C0" w:rsidRPr="008645D5" w:rsidRDefault="003C6FD4" w:rsidP="00CD76C0">
            <w:pPr>
              <w:spacing w:line="240" w:lineRule="auto"/>
              <w:rPr>
                <w:rFonts w:ascii="Calibri" w:hAnsi="Calibri" w:cs="Arial"/>
                <w:color w:val="000000" w:themeColor="text1"/>
                <w:u w:val="single"/>
              </w:rPr>
            </w:pPr>
            <w:r w:rsidRPr="008645D5">
              <w:rPr>
                <w:rFonts w:cs="Arial"/>
              </w:rPr>
              <w:t>As above, t</w:t>
            </w:r>
            <w:r w:rsidRPr="008645D5">
              <w:rPr>
                <w:rFonts w:cs="Arial"/>
                <w:color w:val="000000" w:themeColor="text1"/>
              </w:rPr>
              <w:t xml:space="preserve">he Learning Disability Service Workstyle Survey concluded late 2025/ early 2026 with a </w:t>
            </w:r>
            <w:r w:rsidRPr="008645D5">
              <w:rPr>
                <w:rFonts w:eastAsia="Aptos" w:cs="Arial"/>
              </w:rPr>
              <w:t>43% return rate and with Care and Support Workers providing</w:t>
            </w:r>
            <w:r w:rsidRPr="00240FAE">
              <w:rPr>
                <w:rFonts w:eastAsia="Aptos" w:cs="Arial"/>
                <w:sz w:val="24"/>
                <w:szCs w:val="24"/>
              </w:rPr>
              <w:t xml:space="preserve"> </w:t>
            </w:r>
            <w:r w:rsidRPr="008645D5">
              <w:rPr>
                <w:rFonts w:eastAsia="Aptos" w:cs="Arial"/>
              </w:rPr>
              <w:t>the greatest</w:t>
            </w:r>
            <w:r w:rsidRPr="00240FAE">
              <w:rPr>
                <w:rFonts w:eastAsia="Aptos" w:cs="Arial"/>
                <w:sz w:val="24"/>
                <w:szCs w:val="24"/>
              </w:rPr>
              <w:t xml:space="preserve"> </w:t>
            </w:r>
            <w:r w:rsidRPr="008645D5">
              <w:rPr>
                <w:rFonts w:eastAsia="Aptos" w:cs="Arial"/>
              </w:rPr>
              <w:t xml:space="preserve">number of responses. </w:t>
            </w:r>
            <w:r w:rsidR="00CD76C0" w:rsidRPr="008645D5">
              <w:rPr>
                <w:rFonts w:eastAsia="Aptos" w:cs="Arial"/>
              </w:rPr>
              <w:t>This data confirms change is needed with varying views on areas where colleagues are unhappy, supporting the need for this review and seeking further valuable colleague feedback.</w:t>
            </w:r>
          </w:p>
          <w:p w14:paraId="6B0AA740" w14:textId="7CF59C37" w:rsidR="003C6FD4" w:rsidRPr="008645D5" w:rsidRDefault="003C6FD4" w:rsidP="003C6FD4">
            <w:pPr>
              <w:rPr>
                <w:rFonts w:eastAsia="Aptos" w:cs="Arial"/>
              </w:rPr>
            </w:pPr>
          </w:p>
          <w:p w14:paraId="205AE9E8" w14:textId="6857C899" w:rsidR="00E30EC9" w:rsidRPr="008645D5" w:rsidRDefault="003C6FD4" w:rsidP="00FA19BB">
            <w:pPr>
              <w:rPr>
                <w:rFonts w:cs="Arial"/>
              </w:rPr>
            </w:pPr>
            <w:r w:rsidRPr="008645D5">
              <w:rPr>
                <w:rFonts w:cs="Arial"/>
              </w:rPr>
              <w:t xml:space="preserve">Further consultation and engagement </w:t>
            </w:r>
            <w:r w:rsidR="00CD76C0" w:rsidRPr="008645D5">
              <w:rPr>
                <w:rFonts w:cs="Arial"/>
              </w:rPr>
              <w:t xml:space="preserve">will </w:t>
            </w:r>
            <w:r w:rsidR="009B79EE" w:rsidRPr="008645D5">
              <w:rPr>
                <w:rFonts w:cs="Arial"/>
              </w:rPr>
              <w:t xml:space="preserve">be undertaken </w:t>
            </w:r>
            <w:r w:rsidRPr="008645D5">
              <w:rPr>
                <w:rFonts w:cs="Arial"/>
              </w:rPr>
              <w:t>with colleagues across the Learning Disability Service and will be completed in line with City of Edinburgh Council Managing Change Policy</w:t>
            </w:r>
            <w:r w:rsidR="004A2170" w:rsidRPr="008645D5">
              <w:rPr>
                <w:rFonts w:cs="Arial"/>
              </w:rPr>
              <w:t>.</w:t>
            </w:r>
          </w:p>
          <w:p w14:paraId="68FB14DD" w14:textId="77777777" w:rsidR="00A35F7C" w:rsidRDefault="00A35F7C" w:rsidP="00FA19BB">
            <w:pPr>
              <w:rPr>
                <w:rFonts w:cs="Arial"/>
                <w:sz w:val="24"/>
                <w:szCs w:val="24"/>
              </w:rPr>
            </w:pPr>
          </w:p>
          <w:p w14:paraId="06F6ACB8" w14:textId="77777777" w:rsidR="00A35F7C" w:rsidRPr="00240FAE" w:rsidRDefault="00A35F7C" w:rsidP="00FA19BB">
            <w:pPr>
              <w:rPr>
                <w:rFonts w:cs="Arial"/>
                <w:sz w:val="24"/>
                <w:szCs w:val="24"/>
              </w:rPr>
            </w:pPr>
          </w:p>
          <w:p w14:paraId="02499E1F" w14:textId="4C1CEDCB" w:rsidR="003C6FD4" w:rsidRPr="00240FAE" w:rsidRDefault="003C6FD4" w:rsidP="00FA19BB">
            <w:pPr>
              <w:rPr>
                <w:rFonts w:cs="Arial"/>
                <w:sz w:val="24"/>
                <w:szCs w:val="24"/>
              </w:rPr>
            </w:pPr>
          </w:p>
        </w:tc>
      </w:tr>
    </w:tbl>
    <w:p w14:paraId="77FC03E0" w14:textId="176F5FF3" w:rsidR="00D87801" w:rsidRPr="00240FAE" w:rsidRDefault="00D87801" w:rsidP="006E574F">
      <w:pPr>
        <w:rPr>
          <w:rFonts w:cs="Arial"/>
          <w:b/>
          <w:bCs/>
          <w:szCs w:val="24"/>
        </w:rPr>
      </w:pPr>
      <w:r w:rsidRPr="00240FAE">
        <w:rPr>
          <w:rFonts w:cs="Arial"/>
          <w:b/>
          <w:bCs/>
          <w:szCs w:val="24"/>
        </w:rPr>
        <w:t xml:space="preserve">Please record any mitigating actions for any negative impacts </w:t>
      </w:r>
      <w:r w:rsidR="00A208E8" w:rsidRPr="00240FAE">
        <w:rPr>
          <w:rFonts w:cs="Arial"/>
          <w:b/>
          <w:bCs/>
          <w:szCs w:val="24"/>
        </w:rPr>
        <w:t>identified</w:t>
      </w:r>
      <w:r w:rsidR="00106DC0" w:rsidRPr="00240FAE">
        <w:rPr>
          <w:rFonts w:cs="Arial"/>
          <w:b/>
          <w:bCs/>
          <w:szCs w:val="24"/>
        </w:rPr>
        <w:t>,</w:t>
      </w:r>
      <w:r w:rsidR="00A208E8" w:rsidRPr="00240FAE">
        <w:rPr>
          <w:rFonts w:cs="Arial"/>
          <w:b/>
          <w:bCs/>
          <w:szCs w:val="24"/>
        </w:rPr>
        <w:t xml:space="preserve"> </w:t>
      </w:r>
      <w:r w:rsidRPr="00240FAE">
        <w:rPr>
          <w:rFonts w:cs="Arial"/>
          <w:b/>
          <w:bCs/>
          <w:szCs w:val="24"/>
        </w:rPr>
        <w:t xml:space="preserve">at Section </w:t>
      </w:r>
      <w:r w:rsidR="00677FE7" w:rsidRPr="00240FAE">
        <w:rPr>
          <w:rFonts w:cs="Arial"/>
          <w:b/>
          <w:bCs/>
          <w:szCs w:val="24"/>
        </w:rPr>
        <w:t>10</w:t>
      </w:r>
      <w:r w:rsidRPr="00240FAE">
        <w:rPr>
          <w:rFonts w:cs="Arial"/>
          <w:b/>
          <w:bCs/>
          <w:szCs w:val="24"/>
        </w:rPr>
        <w:t xml:space="preserve"> of this template </w:t>
      </w:r>
    </w:p>
    <w:p w14:paraId="119B03C9" w14:textId="77777777" w:rsidR="006D7FF5" w:rsidRPr="00240FAE" w:rsidRDefault="006D7FF5" w:rsidP="006D7FF5">
      <w:pPr>
        <w:rPr>
          <w:rFonts w:eastAsiaTheme="majorEastAsia" w:cs="Arial"/>
          <w:szCs w:val="24"/>
        </w:rPr>
      </w:pPr>
    </w:p>
    <w:p w14:paraId="02ECF244" w14:textId="4895CC1D" w:rsidR="006D7FF5" w:rsidRPr="00901034" w:rsidRDefault="006D7FF5" w:rsidP="001179DF">
      <w:pPr>
        <w:pStyle w:val="Heading2"/>
        <w:numPr>
          <w:ilvl w:val="0"/>
          <w:numId w:val="22"/>
        </w:numPr>
        <w:tabs>
          <w:tab w:val="left" w:pos="567"/>
        </w:tabs>
        <w:rPr>
          <w:rFonts w:cs="Arial"/>
          <w:sz w:val="24"/>
          <w:szCs w:val="24"/>
        </w:rPr>
      </w:pPr>
      <w:r w:rsidRPr="00901034">
        <w:rPr>
          <w:rFonts w:cs="Arial"/>
          <w:sz w:val="24"/>
          <w:szCs w:val="24"/>
        </w:rPr>
        <w:t xml:space="preserve">Children’s Rights </w:t>
      </w:r>
      <w:r w:rsidR="00D346F0" w:rsidRPr="00901034">
        <w:rPr>
          <w:rFonts w:cs="Arial"/>
          <w:sz w:val="24"/>
          <w:szCs w:val="24"/>
        </w:rPr>
        <w:t>i</w:t>
      </w:r>
      <w:r w:rsidRPr="00901034">
        <w:rPr>
          <w:rFonts w:cs="Arial"/>
          <w:sz w:val="24"/>
          <w:szCs w:val="24"/>
        </w:rPr>
        <w:t>mpacts</w:t>
      </w:r>
    </w:p>
    <w:p w14:paraId="5716CFAD" w14:textId="1D8BEF22" w:rsidR="006D7FF5" w:rsidRPr="00240FAE" w:rsidRDefault="002F5380" w:rsidP="006E574F">
      <w:pPr>
        <w:rPr>
          <w:rFonts w:cs="Arial"/>
          <w:szCs w:val="24"/>
        </w:rPr>
      </w:pPr>
      <w:r w:rsidRPr="00240FAE">
        <w:rPr>
          <w:rFonts w:cs="Arial"/>
          <w:szCs w:val="24"/>
        </w:rPr>
        <w:t xml:space="preserve">The Council must act compatibly with </w:t>
      </w:r>
      <w:r w:rsidR="00112561" w:rsidRPr="00240FAE">
        <w:rPr>
          <w:rFonts w:cs="Arial"/>
          <w:szCs w:val="24"/>
        </w:rPr>
        <w:t>Children’s</w:t>
      </w:r>
      <w:r w:rsidRPr="00240FAE">
        <w:rPr>
          <w:rFonts w:cs="Arial"/>
          <w:szCs w:val="24"/>
        </w:rPr>
        <w:t xml:space="preserve"> Rights legislation. Think about what kind of impact the proposal may have on </w:t>
      </w:r>
      <w:r w:rsidR="008B0334" w:rsidRPr="00240FAE">
        <w:rPr>
          <w:rFonts w:cs="Arial"/>
          <w:szCs w:val="24"/>
        </w:rPr>
        <w:t xml:space="preserve">children and young people </w:t>
      </w:r>
      <w:r w:rsidRPr="00240FAE">
        <w:rPr>
          <w:rFonts w:cs="Arial"/>
          <w:szCs w:val="24"/>
        </w:rPr>
        <w:t>in terms of</w:t>
      </w:r>
      <w:r w:rsidR="00112561" w:rsidRPr="00240FAE">
        <w:rPr>
          <w:rFonts w:cs="Arial"/>
          <w:szCs w:val="24"/>
        </w:rPr>
        <w:t xml:space="preserve"> </w:t>
      </w:r>
      <w:hyperlink r:id="rId40" w:history="1">
        <w:r w:rsidR="00112561" w:rsidRPr="00240FAE">
          <w:rPr>
            <w:rStyle w:val="Hyperlink"/>
            <w:rFonts w:cs="Arial"/>
            <w:szCs w:val="24"/>
          </w:rPr>
          <w:t xml:space="preserve">Children’s Rights. </w:t>
        </w:r>
      </w:hyperlink>
      <w:r w:rsidRPr="00240FAE">
        <w:rPr>
          <w:rFonts w:cs="Arial"/>
          <w:szCs w:val="24"/>
        </w:rPr>
        <w:t xml:space="preserve"> Use the text box below to describe which </w:t>
      </w:r>
      <w:r w:rsidR="00112561" w:rsidRPr="00240FAE">
        <w:rPr>
          <w:rFonts w:cs="Arial"/>
          <w:szCs w:val="24"/>
        </w:rPr>
        <w:t>Children’s</w:t>
      </w:r>
      <w:r w:rsidRPr="00240FAE">
        <w:rPr>
          <w:rFonts w:cs="Arial"/>
          <w:szCs w:val="24"/>
        </w:rPr>
        <w:t xml:space="preserve"> Rights Articles are relevant, which groups are affected and what the potential impacts are.</w:t>
      </w:r>
    </w:p>
    <w:tbl>
      <w:tblPr>
        <w:tblStyle w:val="TableGrid"/>
        <w:tblW w:w="0" w:type="auto"/>
        <w:tblLook w:val="04A0" w:firstRow="1" w:lastRow="0" w:firstColumn="1" w:lastColumn="0" w:noHBand="0" w:noVBand="1"/>
      </w:tblPr>
      <w:tblGrid>
        <w:gridCol w:w="9016"/>
      </w:tblGrid>
      <w:tr w:rsidR="003C41B5" w:rsidRPr="00240FAE" w14:paraId="64C6C1CE" w14:textId="77777777" w:rsidTr="00FA19BB">
        <w:tc>
          <w:tcPr>
            <w:tcW w:w="9016" w:type="dxa"/>
          </w:tcPr>
          <w:p w14:paraId="55900C4B" w14:textId="7CD5A769" w:rsidR="00ED0E0A" w:rsidRDefault="006A121D" w:rsidP="005A3069">
            <w:pPr>
              <w:rPr>
                <w:rFonts w:cs="Arial"/>
                <w:sz w:val="24"/>
                <w:szCs w:val="24"/>
              </w:rPr>
            </w:pPr>
            <w:r>
              <w:rPr>
                <w:rFonts w:cs="Arial"/>
                <w:sz w:val="24"/>
                <w:szCs w:val="24"/>
              </w:rPr>
              <w:t xml:space="preserve">Any change to colleagues working patterns </w:t>
            </w:r>
            <w:r w:rsidR="00D11CC0">
              <w:rPr>
                <w:rFonts w:cs="Arial"/>
                <w:sz w:val="24"/>
                <w:szCs w:val="24"/>
              </w:rPr>
              <w:t>will</w:t>
            </w:r>
            <w:r>
              <w:rPr>
                <w:rFonts w:cs="Arial"/>
                <w:sz w:val="24"/>
                <w:szCs w:val="24"/>
              </w:rPr>
              <w:t xml:space="preserve"> </w:t>
            </w:r>
            <w:r w:rsidR="00D11CC0">
              <w:rPr>
                <w:rFonts w:cs="Arial"/>
                <w:sz w:val="24"/>
                <w:szCs w:val="24"/>
              </w:rPr>
              <w:t xml:space="preserve">positively or negatively impact children depending on colleagues own individual circumstances. </w:t>
            </w:r>
            <w:r w:rsidR="00833F44">
              <w:rPr>
                <w:rFonts w:cs="Arial"/>
                <w:sz w:val="24"/>
                <w:szCs w:val="24"/>
              </w:rPr>
              <w:t xml:space="preserve">There may be a need to adjust childcare </w:t>
            </w:r>
            <w:r w:rsidR="006E2E21">
              <w:rPr>
                <w:rFonts w:cs="Arial"/>
                <w:sz w:val="24"/>
                <w:szCs w:val="24"/>
              </w:rPr>
              <w:t xml:space="preserve">arrangements. </w:t>
            </w:r>
            <w:r w:rsidR="004D17D0">
              <w:rPr>
                <w:rFonts w:cs="Arial"/>
                <w:sz w:val="24"/>
                <w:szCs w:val="24"/>
              </w:rPr>
              <w:t xml:space="preserve">This may be especially challenging where children may be young carers or where there </w:t>
            </w:r>
            <w:proofErr w:type="gramStart"/>
            <w:r w:rsidR="004D17D0">
              <w:rPr>
                <w:rFonts w:cs="Arial"/>
                <w:sz w:val="24"/>
                <w:szCs w:val="24"/>
              </w:rPr>
              <w:t>is</w:t>
            </w:r>
            <w:proofErr w:type="gramEnd"/>
            <w:r w:rsidR="004D17D0">
              <w:rPr>
                <w:rFonts w:cs="Arial"/>
                <w:sz w:val="24"/>
                <w:szCs w:val="24"/>
              </w:rPr>
              <w:t xml:space="preserve"> </w:t>
            </w:r>
            <w:r w:rsidR="00833F44">
              <w:rPr>
                <w:rFonts w:cs="Arial"/>
                <w:sz w:val="24"/>
                <w:szCs w:val="24"/>
              </w:rPr>
              <w:t xml:space="preserve">unpaid carer responsibilities within the household.  It will be important to ensure </w:t>
            </w:r>
            <w:r w:rsidR="006E2E21">
              <w:rPr>
                <w:rFonts w:cs="Arial"/>
                <w:sz w:val="24"/>
                <w:szCs w:val="24"/>
              </w:rPr>
              <w:t>appropriate time is allowed between the end of consultation</w:t>
            </w:r>
            <w:r w:rsidR="00B25163">
              <w:rPr>
                <w:rFonts w:cs="Arial"/>
                <w:sz w:val="24"/>
                <w:szCs w:val="24"/>
              </w:rPr>
              <w:t xml:space="preserve"> and the commencement of new working patterns to ensure any alternative arrangements can be made. </w:t>
            </w:r>
          </w:p>
          <w:p w14:paraId="08DBA6CD" w14:textId="77777777" w:rsidR="00B25163" w:rsidRDefault="00B25163" w:rsidP="005A3069">
            <w:pPr>
              <w:rPr>
                <w:rFonts w:cs="Arial"/>
                <w:sz w:val="24"/>
                <w:szCs w:val="24"/>
              </w:rPr>
            </w:pPr>
          </w:p>
          <w:p w14:paraId="0E0BA41E" w14:textId="4E896C7D" w:rsidR="00E30EC9" w:rsidRDefault="004A4DFF" w:rsidP="00FA19BB">
            <w:pPr>
              <w:rPr>
                <w:rFonts w:cs="Arial"/>
                <w:sz w:val="24"/>
                <w:szCs w:val="24"/>
              </w:rPr>
            </w:pPr>
            <w:r>
              <w:rPr>
                <w:rFonts w:cs="Arial"/>
                <w:sz w:val="24"/>
                <w:szCs w:val="24"/>
              </w:rPr>
              <w:t>Consistent and balanced</w:t>
            </w:r>
            <w:r w:rsidR="002D03C5">
              <w:rPr>
                <w:rFonts w:cs="Arial"/>
                <w:sz w:val="24"/>
                <w:szCs w:val="24"/>
              </w:rPr>
              <w:t xml:space="preserve"> rota planning</w:t>
            </w:r>
            <w:r>
              <w:rPr>
                <w:rFonts w:cs="Arial"/>
                <w:sz w:val="24"/>
                <w:szCs w:val="24"/>
              </w:rPr>
              <w:t xml:space="preserve"> </w:t>
            </w:r>
            <w:r w:rsidR="003E664F">
              <w:rPr>
                <w:rFonts w:cs="Arial"/>
                <w:sz w:val="24"/>
                <w:szCs w:val="24"/>
              </w:rPr>
              <w:t xml:space="preserve">will </w:t>
            </w:r>
            <w:r w:rsidR="002D03C5">
              <w:rPr>
                <w:rFonts w:cs="Arial"/>
                <w:sz w:val="24"/>
                <w:szCs w:val="24"/>
              </w:rPr>
              <w:t>have a positive impact on colleagues work life balance</w:t>
            </w:r>
            <w:r w:rsidR="00E5329A">
              <w:rPr>
                <w:rFonts w:cs="Arial"/>
                <w:sz w:val="24"/>
                <w:szCs w:val="24"/>
              </w:rPr>
              <w:t>.</w:t>
            </w:r>
          </w:p>
          <w:p w14:paraId="212A09CD" w14:textId="1A0A6F22" w:rsidR="00E5329A" w:rsidRPr="00240FAE" w:rsidRDefault="00E5329A" w:rsidP="00FA19BB">
            <w:pPr>
              <w:rPr>
                <w:rFonts w:cs="Arial"/>
                <w:sz w:val="24"/>
                <w:szCs w:val="24"/>
              </w:rPr>
            </w:pPr>
          </w:p>
        </w:tc>
      </w:tr>
    </w:tbl>
    <w:p w14:paraId="4B5B975A" w14:textId="50038910" w:rsidR="00E10D22" w:rsidRPr="00240FAE" w:rsidRDefault="00E10D22" w:rsidP="00DD71F4">
      <w:pPr>
        <w:pStyle w:val="Heading3"/>
        <w:rPr>
          <w:rFonts w:cs="Arial"/>
          <w:b w:val="0"/>
          <w:bCs/>
          <w:szCs w:val="24"/>
        </w:rPr>
      </w:pPr>
      <w:r w:rsidRPr="00240FAE">
        <w:rPr>
          <w:rFonts w:cs="Arial"/>
          <w:bCs/>
          <w:szCs w:val="24"/>
        </w:rPr>
        <w:t>Evidence</w:t>
      </w:r>
    </w:p>
    <w:p w14:paraId="31B63187" w14:textId="6AEE19AB" w:rsidR="00FE69C5" w:rsidRPr="00240FAE" w:rsidRDefault="00FE69C5" w:rsidP="006E574F">
      <w:pPr>
        <w:rPr>
          <w:rFonts w:cs="Arial"/>
          <w:b/>
          <w:bCs/>
          <w:szCs w:val="24"/>
        </w:rPr>
      </w:pPr>
      <w:r w:rsidRPr="00240FAE">
        <w:rPr>
          <w:rFonts w:cs="Arial"/>
          <w:b/>
          <w:bCs/>
          <w:szCs w:val="24"/>
        </w:rPr>
        <w:t>Use the text box below to summarise what evidence you have used to inform this IIA.  Where possible, include links if the documents are published.  Show how you have used your evidence in making your assessment of potential impacts.</w:t>
      </w:r>
    </w:p>
    <w:p w14:paraId="4D01B37D" w14:textId="1746A6FF" w:rsidR="00936F0B" w:rsidRPr="00240FAE" w:rsidRDefault="002F5380" w:rsidP="00936F0B">
      <w:pPr>
        <w:rPr>
          <w:rFonts w:cs="Arial"/>
          <w:b/>
          <w:bCs/>
          <w:szCs w:val="24"/>
        </w:rPr>
      </w:pPr>
      <w:r w:rsidRPr="00240FAE">
        <w:rPr>
          <w:rFonts w:cs="Arial"/>
          <w:b/>
          <w:bCs/>
          <w:szCs w:val="24"/>
        </w:rPr>
        <w:lastRenderedPageBreak/>
        <w:t xml:space="preserve">Evidence could include the results of any relevant consultation/engagement. If further evidence is required, please note how it will be gathered. </w:t>
      </w:r>
    </w:p>
    <w:tbl>
      <w:tblPr>
        <w:tblStyle w:val="TableGrid"/>
        <w:tblW w:w="0" w:type="auto"/>
        <w:tblLook w:val="04A0" w:firstRow="1" w:lastRow="0" w:firstColumn="1" w:lastColumn="0" w:noHBand="0" w:noVBand="1"/>
      </w:tblPr>
      <w:tblGrid>
        <w:gridCol w:w="9016"/>
      </w:tblGrid>
      <w:tr w:rsidR="006D7FF5" w:rsidRPr="00240FAE" w14:paraId="2AA805F8" w14:textId="77777777" w:rsidTr="00FA19BB">
        <w:tc>
          <w:tcPr>
            <w:tcW w:w="9016" w:type="dxa"/>
          </w:tcPr>
          <w:p w14:paraId="1A774A6B" w14:textId="29CE9526" w:rsidR="00E30EC9" w:rsidRPr="008645D5" w:rsidRDefault="00E91B4F" w:rsidP="00FA19BB">
            <w:pPr>
              <w:rPr>
                <w:rFonts w:cs="Arial"/>
              </w:rPr>
            </w:pPr>
            <w:hyperlink r:id="rId41" w:history="1">
              <w:r w:rsidRPr="008645D5">
                <w:rPr>
                  <w:rStyle w:val="Hyperlink"/>
                  <w:rFonts w:cs="Arial"/>
                </w:rPr>
                <w:t xml:space="preserve">How Being </w:t>
              </w:r>
              <w:proofErr w:type="gramStart"/>
              <w:r w:rsidRPr="008645D5">
                <w:rPr>
                  <w:rStyle w:val="Hyperlink"/>
                  <w:rFonts w:cs="Arial"/>
                </w:rPr>
                <w:t>A</w:t>
              </w:r>
              <w:proofErr w:type="gramEnd"/>
              <w:r w:rsidRPr="008645D5">
                <w:rPr>
                  <w:rStyle w:val="Hyperlink"/>
                  <w:rFonts w:cs="Arial"/>
                </w:rPr>
                <w:t xml:space="preserve"> Working Parent Impacts Children | Anita Cleare</w:t>
              </w:r>
            </w:hyperlink>
            <w:r w:rsidRPr="008645D5">
              <w:rPr>
                <w:rFonts w:cs="Arial"/>
              </w:rPr>
              <w:t xml:space="preserve"> provides evidence based insight into this topic confirming, ‘In general, as long as children have access to quality childcare, research shows no overall consistent impacts on children resulting from having parents who work. (The exception being where the absence of work creates financial hardships that impact children’s food security, housing and access to health and education).’</w:t>
            </w:r>
          </w:p>
          <w:p w14:paraId="294966E4" w14:textId="77777777" w:rsidR="00443EE6" w:rsidRPr="008645D5" w:rsidRDefault="00443EE6" w:rsidP="00FA19BB">
            <w:pPr>
              <w:rPr>
                <w:rFonts w:cs="Arial"/>
              </w:rPr>
            </w:pPr>
          </w:p>
          <w:p w14:paraId="1601943B" w14:textId="5B5D1716" w:rsidR="000F5E24" w:rsidRPr="008645D5" w:rsidRDefault="000F5E24" w:rsidP="00FA19BB">
            <w:pPr>
              <w:rPr>
                <w:rFonts w:cs="Arial"/>
              </w:rPr>
            </w:pPr>
            <w:r w:rsidRPr="008645D5">
              <w:rPr>
                <w:rFonts w:cs="Arial"/>
              </w:rPr>
              <w:t xml:space="preserve">Any proposed changes to </w:t>
            </w:r>
            <w:proofErr w:type="gramStart"/>
            <w:r w:rsidRPr="008645D5">
              <w:rPr>
                <w:rFonts w:cs="Arial"/>
              </w:rPr>
              <w:t>colleagues</w:t>
            </w:r>
            <w:proofErr w:type="gramEnd"/>
            <w:r w:rsidRPr="008645D5">
              <w:rPr>
                <w:rFonts w:cs="Arial"/>
              </w:rPr>
              <w:t xml:space="preserve"> </w:t>
            </w:r>
            <w:r w:rsidR="004515ED" w:rsidRPr="008645D5">
              <w:rPr>
                <w:rFonts w:cs="Arial"/>
              </w:rPr>
              <w:t>current arrangements</w:t>
            </w:r>
            <w:r w:rsidRPr="008645D5">
              <w:rPr>
                <w:rFonts w:cs="Arial"/>
              </w:rPr>
              <w:t xml:space="preserve"> may have differing impacts on individuals depending on their role, responsibilities, and personal circumstances.</w:t>
            </w:r>
          </w:p>
          <w:p w14:paraId="261BF156" w14:textId="77777777" w:rsidR="00443EE6" w:rsidRPr="008645D5" w:rsidRDefault="00443EE6" w:rsidP="00FA19BB">
            <w:pPr>
              <w:rPr>
                <w:rFonts w:cs="Arial"/>
              </w:rPr>
            </w:pPr>
          </w:p>
          <w:p w14:paraId="56A8F411" w14:textId="77777777" w:rsidR="00E30EC9" w:rsidRPr="00240FAE" w:rsidRDefault="00E30EC9" w:rsidP="0090134A">
            <w:pPr>
              <w:rPr>
                <w:rFonts w:cs="Arial"/>
                <w:sz w:val="24"/>
                <w:szCs w:val="24"/>
              </w:rPr>
            </w:pPr>
          </w:p>
        </w:tc>
      </w:tr>
    </w:tbl>
    <w:p w14:paraId="3042F886" w14:textId="5FC1E449" w:rsidR="00BC2568" w:rsidRPr="00240FAE" w:rsidRDefault="00BC2568" w:rsidP="004C7E75">
      <w:pPr>
        <w:rPr>
          <w:rFonts w:cs="Arial"/>
          <w:b/>
          <w:bCs/>
          <w:szCs w:val="24"/>
        </w:rPr>
      </w:pPr>
      <w:r w:rsidRPr="00240FAE">
        <w:rPr>
          <w:rFonts w:cs="Arial"/>
          <w:b/>
          <w:bCs/>
          <w:szCs w:val="24"/>
        </w:rPr>
        <w:t xml:space="preserve">Please record any mitigating actions for any negative impacts </w:t>
      </w:r>
      <w:r w:rsidR="00AE5D59" w:rsidRPr="00240FAE">
        <w:rPr>
          <w:rFonts w:cs="Arial"/>
          <w:b/>
          <w:bCs/>
          <w:szCs w:val="24"/>
        </w:rPr>
        <w:t>identified</w:t>
      </w:r>
      <w:r w:rsidR="00C6195C" w:rsidRPr="00240FAE">
        <w:rPr>
          <w:rFonts w:cs="Arial"/>
          <w:b/>
          <w:bCs/>
          <w:szCs w:val="24"/>
        </w:rPr>
        <w:t>,</w:t>
      </w:r>
      <w:r w:rsidR="00AE5D59" w:rsidRPr="00240FAE">
        <w:rPr>
          <w:rFonts w:cs="Arial"/>
          <w:b/>
          <w:bCs/>
          <w:szCs w:val="24"/>
        </w:rPr>
        <w:t xml:space="preserve"> </w:t>
      </w:r>
      <w:r w:rsidRPr="00240FAE">
        <w:rPr>
          <w:rFonts w:cs="Arial"/>
          <w:b/>
          <w:bCs/>
          <w:szCs w:val="24"/>
        </w:rPr>
        <w:t xml:space="preserve">at Section </w:t>
      </w:r>
      <w:r w:rsidR="00677FE7" w:rsidRPr="00240FAE">
        <w:rPr>
          <w:rFonts w:cs="Arial"/>
          <w:b/>
          <w:bCs/>
          <w:szCs w:val="24"/>
        </w:rPr>
        <w:t>10</w:t>
      </w:r>
      <w:r w:rsidRPr="00240FAE">
        <w:rPr>
          <w:rFonts w:cs="Arial"/>
          <w:b/>
          <w:bCs/>
          <w:szCs w:val="24"/>
        </w:rPr>
        <w:t xml:space="preserve"> of this template </w:t>
      </w:r>
    </w:p>
    <w:p w14:paraId="2D4B07EC" w14:textId="77777777" w:rsidR="006D7FF5" w:rsidRPr="00240FAE" w:rsidRDefault="006D7FF5" w:rsidP="006D7FF5">
      <w:pPr>
        <w:rPr>
          <w:rFonts w:cs="Arial"/>
          <w:szCs w:val="24"/>
        </w:rPr>
      </w:pPr>
    </w:p>
    <w:p w14:paraId="327BA2BB" w14:textId="4DA8E159" w:rsidR="006D7FF5" w:rsidRPr="00240FAE" w:rsidRDefault="001179DF" w:rsidP="004C7E75">
      <w:pPr>
        <w:pStyle w:val="Heading2"/>
        <w:tabs>
          <w:tab w:val="left" w:pos="567"/>
        </w:tabs>
        <w:rPr>
          <w:rFonts w:cs="Arial"/>
          <w:sz w:val="24"/>
          <w:szCs w:val="24"/>
        </w:rPr>
      </w:pPr>
      <w:r w:rsidRPr="00240FAE">
        <w:rPr>
          <w:rFonts w:cs="Arial"/>
          <w:sz w:val="24"/>
          <w:szCs w:val="24"/>
        </w:rPr>
        <w:t>4</w:t>
      </w:r>
      <w:r w:rsidRPr="00240FAE">
        <w:rPr>
          <w:rFonts w:cs="Arial"/>
          <w:sz w:val="24"/>
          <w:szCs w:val="24"/>
        </w:rPr>
        <w:tab/>
      </w:r>
      <w:r w:rsidR="006D7FF5" w:rsidRPr="00240FAE">
        <w:rPr>
          <w:rFonts w:cs="Arial"/>
          <w:sz w:val="24"/>
          <w:szCs w:val="24"/>
        </w:rPr>
        <w:t xml:space="preserve">Socio-economic </w:t>
      </w:r>
      <w:r w:rsidR="00081AAF" w:rsidRPr="00240FAE">
        <w:rPr>
          <w:rFonts w:cs="Arial"/>
          <w:sz w:val="24"/>
          <w:szCs w:val="24"/>
        </w:rPr>
        <w:t>d</w:t>
      </w:r>
      <w:r w:rsidR="008B076E" w:rsidRPr="00240FAE">
        <w:rPr>
          <w:rFonts w:cs="Arial"/>
          <w:sz w:val="24"/>
          <w:szCs w:val="24"/>
        </w:rPr>
        <w:t xml:space="preserve">isadvantage </w:t>
      </w:r>
      <w:r w:rsidR="00081AAF" w:rsidRPr="00240FAE">
        <w:rPr>
          <w:rFonts w:cs="Arial"/>
          <w:sz w:val="24"/>
          <w:szCs w:val="24"/>
        </w:rPr>
        <w:t>i</w:t>
      </w:r>
      <w:r w:rsidR="006D7FF5" w:rsidRPr="00240FAE">
        <w:rPr>
          <w:rFonts w:cs="Arial"/>
          <w:sz w:val="24"/>
          <w:szCs w:val="24"/>
        </w:rPr>
        <w:t xml:space="preserve">mpacts </w:t>
      </w:r>
    </w:p>
    <w:p w14:paraId="4C1EAA0A" w14:textId="36C99D0F" w:rsidR="006D7FF5" w:rsidRPr="00240FAE" w:rsidRDefault="006D7FF5" w:rsidP="004C7E75">
      <w:pPr>
        <w:rPr>
          <w:rFonts w:cs="Arial"/>
          <w:szCs w:val="24"/>
        </w:rPr>
      </w:pPr>
      <w:r w:rsidRPr="00240FAE">
        <w:rPr>
          <w:rFonts w:cs="Arial"/>
          <w:szCs w:val="24"/>
        </w:rPr>
        <w:t xml:space="preserve">The Council has a duty to consider how it can reduce inequalities of outcome caused by </w:t>
      </w:r>
      <w:hyperlink r:id="rId42" w:history="1">
        <w:r w:rsidRPr="00240FAE">
          <w:rPr>
            <w:rStyle w:val="Hyperlink"/>
            <w:rFonts w:cs="Arial"/>
            <w:szCs w:val="24"/>
          </w:rPr>
          <w:t>socio-economic disadvantage</w:t>
        </w:r>
      </w:hyperlink>
      <w:r w:rsidRPr="00240FAE">
        <w:rPr>
          <w:rFonts w:cs="Arial"/>
          <w:szCs w:val="24"/>
        </w:rPr>
        <w:t>, when making strategic decisions.  However, to support the Council’s Business Plan priorities, the Council considers it best practice to consider the potential impact that all relevant proposals may have on people experiencing socio- economic disadvantage and how inequalities of outcome can be reduced.</w:t>
      </w:r>
    </w:p>
    <w:p w14:paraId="4F6E0DC2" w14:textId="77777777" w:rsidR="006D7FF5" w:rsidRPr="00240FAE" w:rsidRDefault="006D7FF5" w:rsidP="004C7E75">
      <w:pPr>
        <w:rPr>
          <w:rFonts w:cs="Arial"/>
          <w:b/>
          <w:bCs/>
          <w:szCs w:val="24"/>
        </w:rPr>
      </w:pPr>
      <w:r w:rsidRPr="00240FAE">
        <w:rPr>
          <w:rFonts w:cs="Arial"/>
          <w:b/>
          <w:bCs/>
          <w:szCs w:val="24"/>
        </w:rPr>
        <w:t>Consider if your proposal could impact on any of the below groups? Tick all that apply.</w:t>
      </w:r>
    </w:p>
    <w:tbl>
      <w:tblPr>
        <w:tblStyle w:val="TableGrid"/>
        <w:tblW w:w="0" w:type="auto"/>
        <w:tblLayout w:type="fixed"/>
        <w:tblLook w:val="04A0" w:firstRow="1" w:lastRow="0" w:firstColumn="1" w:lastColumn="0" w:noHBand="0" w:noVBand="1"/>
      </w:tblPr>
      <w:tblGrid>
        <w:gridCol w:w="5382"/>
        <w:gridCol w:w="1276"/>
        <w:gridCol w:w="1134"/>
        <w:gridCol w:w="1134"/>
      </w:tblGrid>
      <w:tr w:rsidR="003C41B5" w:rsidRPr="00240FAE" w14:paraId="669C6C25" w14:textId="77777777" w:rsidTr="00B9058D">
        <w:trPr>
          <w:tblHeader/>
        </w:trPr>
        <w:tc>
          <w:tcPr>
            <w:tcW w:w="5382" w:type="dxa"/>
          </w:tcPr>
          <w:p w14:paraId="4C12BA4C" w14:textId="77777777" w:rsidR="006D7FF5" w:rsidRPr="00240FAE" w:rsidRDefault="006D7FF5" w:rsidP="00FA19BB">
            <w:pPr>
              <w:rPr>
                <w:rFonts w:cs="Arial"/>
                <w:sz w:val="24"/>
                <w:szCs w:val="24"/>
              </w:rPr>
            </w:pPr>
          </w:p>
        </w:tc>
        <w:tc>
          <w:tcPr>
            <w:tcW w:w="1276" w:type="dxa"/>
          </w:tcPr>
          <w:p w14:paraId="0581C1E4" w14:textId="77777777" w:rsidR="006D7FF5" w:rsidRPr="00901034" w:rsidRDefault="006D7FF5" w:rsidP="00FA19BB">
            <w:pPr>
              <w:rPr>
                <w:rFonts w:cs="Arial"/>
                <w:sz w:val="24"/>
                <w:szCs w:val="24"/>
              </w:rPr>
            </w:pPr>
            <w:r w:rsidRPr="00901034">
              <w:rPr>
                <w:rFonts w:cs="Arial"/>
                <w:sz w:val="24"/>
                <w:szCs w:val="24"/>
              </w:rPr>
              <w:t>Negative impact</w:t>
            </w:r>
          </w:p>
        </w:tc>
        <w:tc>
          <w:tcPr>
            <w:tcW w:w="1134" w:type="dxa"/>
          </w:tcPr>
          <w:p w14:paraId="5DF7F7DB" w14:textId="77777777" w:rsidR="006D7FF5" w:rsidRPr="00901034" w:rsidRDefault="006D7FF5" w:rsidP="00FA19BB">
            <w:pPr>
              <w:rPr>
                <w:rFonts w:cs="Arial"/>
                <w:sz w:val="24"/>
                <w:szCs w:val="24"/>
              </w:rPr>
            </w:pPr>
            <w:r w:rsidRPr="00901034">
              <w:rPr>
                <w:rFonts w:cs="Arial"/>
                <w:sz w:val="24"/>
                <w:szCs w:val="24"/>
              </w:rPr>
              <w:t>Positive impact</w:t>
            </w:r>
          </w:p>
        </w:tc>
        <w:tc>
          <w:tcPr>
            <w:tcW w:w="1134" w:type="dxa"/>
          </w:tcPr>
          <w:p w14:paraId="0CEC76F6" w14:textId="77777777" w:rsidR="006D7FF5" w:rsidRPr="00901034" w:rsidRDefault="006D7FF5" w:rsidP="00FA19BB">
            <w:pPr>
              <w:rPr>
                <w:rFonts w:cs="Arial"/>
                <w:sz w:val="24"/>
                <w:szCs w:val="24"/>
              </w:rPr>
            </w:pPr>
            <w:r w:rsidRPr="00901034">
              <w:rPr>
                <w:rFonts w:cs="Arial"/>
                <w:sz w:val="24"/>
                <w:szCs w:val="24"/>
              </w:rPr>
              <w:t>No impact</w:t>
            </w:r>
          </w:p>
        </w:tc>
      </w:tr>
      <w:tr w:rsidR="003C41B5" w:rsidRPr="00240FAE" w14:paraId="3E03CA58" w14:textId="77777777" w:rsidTr="00FA19BB">
        <w:tc>
          <w:tcPr>
            <w:tcW w:w="5382" w:type="dxa"/>
          </w:tcPr>
          <w:p w14:paraId="19EDAACD" w14:textId="77777777" w:rsidR="006D7FF5" w:rsidRPr="00240FAE" w:rsidRDefault="006D7FF5" w:rsidP="00FA19BB">
            <w:pPr>
              <w:rPr>
                <w:rFonts w:cs="Arial"/>
                <w:sz w:val="24"/>
                <w:szCs w:val="24"/>
              </w:rPr>
            </w:pPr>
            <w:r w:rsidRPr="00240FAE">
              <w:rPr>
                <w:rFonts w:cs="Arial"/>
                <w:b/>
                <w:sz w:val="24"/>
                <w:szCs w:val="24"/>
              </w:rPr>
              <w:t>Low income</w:t>
            </w:r>
            <w:r w:rsidRPr="00240FAE">
              <w:rPr>
                <w:rFonts w:cs="Arial"/>
                <w:sz w:val="24"/>
                <w:szCs w:val="24"/>
              </w:rPr>
              <w:t xml:space="preserve"> – cannot afford to maintain regular payments such as bills, food, clothing</w:t>
            </w:r>
          </w:p>
        </w:tc>
        <w:tc>
          <w:tcPr>
            <w:tcW w:w="1276" w:type="dxa"/>
          </w:tcPr>
          <w:p w14:paraId="4DBE2867" w14:textId="0ACB71B0" w:rsidR="006D7FF5" w:rsidRPr="00EF3562" w:rsidRDefault="00D02C92" w:rsidP="00FA19BB">
            <w:pPr>
              <w:rPr>
                <w:rFonts w:cs="Arial"/>
                <w:sz w:val="24"/>
                <w:szCs w:val="24"/>
                <w:highlight w:val="yellow"/>
              </w:rPr>
            </w:pPr>
            <w:r w:rsidRPr="00D02C92">
              <w:rPr>
                <w:rFonts w:ascii="Segoe UI Symbol" w:hAnsi="Segoe UI Symbol" w:cs="Segoe UI Symbol"/>
                <w:sz w:val="24"/>
                <w:szCs w:val="24"/>
              </w:rPr>
              <w:t>✔️</w:t>
            </w:r>
          </w:p>
        </w:tc>
        <w:tc>
          <w:tcPr>
            <w:tcW w:w="1134" w:type="dxa"/>
          </w:tcPr>
          <w:p w14:paraId="1320DE86" w14:textId="658580A2" w:rsidR="006D7FF5" w:rsidRPr="00EF3562" w:rsidRDefault="00D02C92" w:rsidP="00FA19BB">
            <w:pPr>
              <w:rPr>
                <w:rFonts w:cs="Arial"/>
                <w:sz w:val="24"/>
                <w:szCs w:val="24"/>
                <w:highlight w:val="yellow"/>
              </w:rPr>
            </w:pPr>
            <w:r w:rsidRPr="00D02C92">
              <w:rPr>
                <w:rFonts w:ascii="Segoe UI Symbol" w:hAnsi="Segoe UI Symbol" w:cs="Segoe UI Symbol"/>
                <w:sz w:val="24"/>
                <w:szCs w:val="24"/>
              </w:rPr>
              <w:t>✔️</w:t>
            </w:r>
          </w:p>
        </w:tc>
        <w:tc>
          <w:tcPr>
            <w:tcW w:w="1134" w:type="dxa"/>
          </w:tcPr>
          <w:p w14:paraId="6F056BC1" w14:textId="77777777" w:rsidR="006D7FF5" w:rsidRPr="00EF3562" w:rsidRDefault="006D7FF5" w:rsidP="00FA19BB">
            <w:pPr>
              <w:rPr>
                <w:rFonts w:cs="Arial"/>
                <w:sz w:val="24"/>
                <w:szCs w:val="24"/>
                <w:highlight w:val="yellow"/>
              </w:rPr>
            </w:pPr>
          </w:p>
        </w:tc>
      </w:tr>
      <w:tr w:rsidR="003C41B5" w:rsidRPr="00240FAE" w14:paraId="324CFF73" w14:textId="77777777" w:rsidTr="00FA19BB">
        <w:tc>
          <w:tcPr>
            <w:tcW w:w="5382" w:type="dxa"/>
          </w:tcPr>
          <w:p w14:paraId="327655EE" w14:textId="77777777" w:rsidR="006D7FF5" w:rsidRPr="00240FAE" w:rsidRDefault="006D7FF5" w:rsidP="00FA19BB">
            <w:pPr>
              <w:rPr>
                <w:rFonts w:cs="Arial"/>
                <w:sz w:val="24"/>
                <w:szCs w:val="24"/>
              </w:rPr>
            </w:pPr>
            <w:r w:rsidRPr="00240FAE">
              <w:rPr>
                <w:rFonts w:cs="Arial"/>
                <w:b/>
                <w:sz w:val="24"/>
                <w:szCs w:val="24"/>
              </w:rPr>
              <w:t>Low/no wealth</w:t>
            </w:r>
            <w:r w:rsidRPr="00240FAE">
              <w:rPr>
                <w:rFonts w:cs="Arial"/>
                <w:sz w:val="24"/>
                <w:szCs w:val="24"/>
              </w:rPr>
              <w:t xml:space="preserve"> – enough money to meet basic living costs and pay bills but have no savings to deal with unexpected spends and no provision for the future</w:t>
            </w:r>
          </w:p>
        </w:tc>
        <w:tc>
          <w:tcPr>
            <w:tcW w:w="1276" w:type="dxa"/>
          </w:tcPr>
          <w:p w14:paraId="00CB5BA3" w14:textId="4DA4AB8E" w:rsidR="006D7FF5" w:rsidRPr="00240FAE" w:rsidRDefault="00D02C92" w:rsidP="00FA19BB">
            <w:pPr>
              <w:rPr>
                <w:rFonts w:cs="Arial"/>
                <w:sz w:val="24"/>
                <w:szCs w:val="24"/>
              </w:rPr>
            </w:pPr>
            <w:r w:rsidRPr="00D02C92">
              <w:rPr>
                <w:rFonts w:ascii="Segoe UI Symbol" w:hAnsi="Segoe UI Symbol" w:cs="Segoe UI Symbol"/>
                <w:sz w:val="24"/>
                <w:szCs w:val="24"/>
              </w:rPr>
              <w:t>✔️</w:t>
            </w:r>
          </w:p>
        </w:tc>
        <w:tc>
          <w:tcPr>
            <w:tcW w:w="1134" w:type="dxa"/>
          </w:tcPr>
          <w:p w14:paraId="14873D55" w14:textId="41564538" w:rsidR="006D7FF5" w:rsidRPr="00240FAE" w:rsidRDefault="00D02C92" w:rsidP="00FA19BB">
            <w:pPr>
              <w:rPr>
                <w:rFonts w:cs="Arial"/>
                <w:sz w:val="24"/>
                <w:szCs w:val="24"/>
              </w:rPr>
            </w:pPr>
            <w:r w:rsidRPr="00D02C92">
              <w:rPr>
                <w:rFonts w:ascii="Segoe UI Symbol" w:hAnsi="Segoe UI Symbol" w:cs="Segoe UI Symbol"/>
                <w:sz w:val="24"/>
                <w:szCs w:val="24"/>
              </w:rPr>
              <w:t>✔️</w:t>
            </w:r>
          </w:p>
        </w:tc>
        <w:tc>
          <w:tcPr>
            <w:tcW w:w="1134" w:type="dxa"/>
          </w:tcPr>
          <w:p w14:paraId="23489370" w14:textId="77777777" w:rsidR="006D7FF5" w:rsidRPr="00240FAE" w:rsidRDefault="006D7FF5" w:rsidP="00FA19BB">
            <w:pPr>
              <w:rPr>
                <w:rFonts w:cs="Arial"/>
                <w:sz w:val="24"/>
                <w:szCs w:val="24"/>
              </w:rPr>
            </w:pPr>
          </w:p>
        </w:tc>
      </w:tr>
      <w:tr w:rsidR="003C41B5" w:rsidRPr="00240FAE" w14:paraId="6FD81004" w14:textId="77777777" w:rsidTr="00FA19BB">
        <w:tc>
          <w:tcPr>
            <w:tcW w:w="5382" w:type="dxa"/>
          </w:tcPr>
          <w:p w14:paraId="4EF0B31C" w14:textId="77777777" w:rsidR="006D7FF5" w:rsidRPr="00240FAE" w:rsidRDefault="006D7FF5" w:rsidP="00FA19BB">
            <w:pPr>
              <w:rPr>
                <w:rFonts w:cs="Arial"/>
                <w:sz w:val="24"/>
                <w:szCs w:val="24"/>
              </w:rPr>
            </w:pPr>
            <w:r w:rsidRPr="00240FAE">
              <w:rPr>
                <w:rFonts w:cs="Arial"/>
                <w:b/>
                <w:sz w:val="24"/>
                <w:szCs w:val="24"/>
              </w:rPr>
              <w:t>Material deprivation</w:t>
            </w:r>
            <w:r w:rsidRPr="00240FAE">
              <w:rPr>
                <w:rFonts w:cs="Arial"/>
                <w:sz w:val="24"/>
                <w:szCs w:val="24"/>
              </w:rPr>
              <w:t xml:space="preserve"> – being unable to access basic goods and services, </w:t>
            </w:r>
            <w:proofErr w:type="spellStart"/>
            <w:r w:rsidRPr="00240FAE">
              <w:rPr>
                <w:rFonts w:cs="Arial"/>
                <w:sz w:val="24"/>
                <w:szCs w:val="24"/>
              </w:rPr>
              <w:t>ie</w:t>
            </w:r>
            <w:proofErr w:type="spellEnd"/>
            <w:r w:rsidRPr="00240FAE">
              <w:rPr>
                <w:rFonts w:cs="Arial"/>
                <w:sz w:val="24"/>
                <w:szCs w:val="24"/>
              </w:rPr>
              <w:t xml:space="preserve"> home contents insurance, repair/replace broken electrical goods, warm winter coat</w:t>
            </w:r>
          </w:p>
        </w:tc>
        <w:tc>
          <w:tcPr>
            <w:tcW w:w="1276" w:type="dxa"/>
          </w:tcPr>
          <w:p w14:paraId="03141094" w14:textId="3E095292" w:rsidR="006D7FF5" w:rsidRPr="00240FAE" w:rsidRDefault="00D42D33" w:rsidP="00FA19BB">
            <w:pPr>
              <w:rPr>
                <w:rFonts w:cs="Arial"/>
                <w:sz w:val="24"/>
                <w:szCs w:val="24"/>
              </w:rPr>
            </w:pPr>
            <w:r w:rsidRPr="00D02C92">
              <w:rPr>
                <w:rFonts w:ascii="Segoe UI Symbol" w:hAnsi="Segoe UI Symbol" w:cs="Segoe UI Symbol"/>
                <w:sz w:val="24"/>
                <w:szCs w:val="24"/>
              </w:rPr>
              <w:t>✔️</w:t>
            </w:r>
          </w:p>
        </w:tc>
        <w:tc>
          <w:tcPr>
            <w:tcW w:w="1134" w:type="dxa"/>
          </w:tcPr>
          <w:p w14:paraId="33CCC001" w14:textId="06B17CB7" w:rsidR="006D7FF5" w:rsidRPr="00240FAE" w:rsidRDefault="00D42D33" w:rsidP="00FA19BB">
            <w:pPr>
              <w:rPr>
                <w:rFonts w:cs="Arial"/>
                <w:sz w:val="24"/>
                <w:szCs w:val="24"/>
              </w:rPr>
            </w:pPr>
            <w:r w:rsidRPr="00D02C92">
              <w:rPr>
                <w:rFonts w:ascii="Segoe UI Symbol" w:hAnsi="Segoe UI Symbol" w:cs="Segoe UI Symbol"/>
                <w:sz w:val="24"/>
                <w:szCs w:val="24"/>
              </w:rPr>
              <w:t>✔️</w:t>
            </w:r>
          </w:p>
        </w:tc>
        <w:tc>
          <w:tcPr>
            <w:tcW w:w="1134" w:type="dxa"/>
          </w:tcPr>
          <w:p w14:paraId="50EEAFB8" w14:textId="77777777" w:rsidR="006D7FF5" w:rsidRPr="00240FAE" w:rsidRDefault="006D7FF5" w:rsidP="00FA19BB">
            <w:pPr>
              <w:rPr>
                <w:rFonts w:cs="Arial"/>
                <w:sz w:val="24"/>
                <w:szCs w:val="24"/>
              </w:rPr>
            </w:pPr>
          </w:p>
        </w:tc>
      </w:tr>
      <w:tr w:rsidR="003C41B5" w:rsidRPr="00240FAE" w14:paraId="671F279E" w14:textId="77777777" w:rsidTr="00FA19BB">
        <w:tc>
          <w:tcPr>
            <w:tcW w:w="5382" w:type="dxa"/>
          </w:tcPr>
          <w:p w14:paraId="4EEB520D" w14:textId="77777777" w:rsidR="006D7FF5" w:rsidRPr="00240FAE" w:rsidRDefault="006D7FF5" w:rsidP="00FA19BB">
            <w:pPr>
              <w:rPr>
                <w:rFonts w:cs="Arial"/>
                <w:sz w:val="24"/>
                <w:szCs w:val="24"/>
              </w:rPr>
            </w:pPr>
            <w:r w:rsidRPr="00240FAE">
              <w:rPr>
                <w:rFonts w:cs="Arial"/>
                <w:b/>
                <w:sz w:val="24"/>
                <w:szCs w:val="24"/>
              </w:rPr>
              <w:t>Area deprivation</w:t>
            </w:r>
            <w:r w:rsidRPr="00240FAE">
              <w:rPr>
                <w:rFonts w:cs="Arial"/>
                <w:sz w:val="24"/>
                <w:szCs w:val="24"/>
              </w:rPr>
              <w:t xml:space="preserve"> (including communities of interest and communities of place) – where you live, where you work, visit or spend a continuous amount of time can all have an impact </w:t>
            </w:r>
            <w:proofErr w:type="spellStart"/>
            <w:r w:rsidRPr="00240FAE">
              <w:rPr>
                <w:rFonts w:cs="Arial"/>
                <w:sz w:val="24"/>
                <w:szCs w:val="24"/>
              </w:rPr>
              <w:t>ie</w:t>
            </w:r>
            <w:proofErr w:type="spellEnd"/>
            <w:r w:rsidRPr="00240FAE">
              <w:rPr>
                <w:rFonts w:cs="Arial"/>
                <w:sz w:val="24"/>
                <w:szCs w:val="24"/>
              </w:rPr>
              <w:t xml:space="preserve"> rural areas, accessibility of transport, education and employment impact, people who have experienced homelessness and/or the asylum </w:t>
            </w:r>
            <w:r w:rsidRPr="00240FAE">
              <w:rPr>
                <w:rFonts w:cs="Arial"/>
                <w:sz w:val="24"/>
                <w:szCs w:val="24"/>
              </w:rPr>
              <w:lastRenderedPageBreak/>
              <w:t>system, those who share an identity and/or protected characteristic</w:t>
            </w:r>
          </w:p>
        </w:tc>
        <w:tc>
          <w:tcPr>
            <w:tcW w:w="1276" w:type="dxa"/>
          </w:tcPr>
          <w:p w14:paraId="34B7AC71" w14:textId="0FC30E2F" w:rsidR="006D7FF5" w:rsidRPr="00240FAE" w:rsidRDefault="006D10A5" w:rsidP="00FA19BB">
            <w:pPr>
              <w:rPr>
                <w:rFonts w:cs="Arial"/>
                <w:sz w:val="24"/>
                <w:szCs w:val="24"/>
              </w:rPr>
            </w:pPr>
            <w:r w:rsidRPr="00D02C92">
              <w:rPr>
                <w:rFonts w:ascii="Segoe UI Symbol" w:hAnsi="Segoe UI Symbol" w:cs="Segoe UI Symbol"/>
                <w:sz w:val="24"/>
                <w:szCs w:val="24"/>
              </w:rPr>
              <w:lastRenderedPageBreak/>
              <w:t>✔️</w:t>
            </w:r>
          </w:p>
        </w:tc>
        <w:tc>
          <w:tcPr>
            <w:tcW w:w="1134" w:type="dxa"/>
          </w:tcPr>
          <w:p w14:paraId="055F3E3A" w14:textId="4903E170" w:rsidR="006D7FF5" w:rsidRPr="00240FAE" w:rsidRDefault="006D10A5" w:rsidP="00FA19BB">
            <w:pPr>
              <w:rPr>
                <w:rFonts w:cs="Arial"/>
                <w:sz w:val="24"/>
                <w:szCs w:val="24"/>
              </w:rPr>
            </w:pPr>
            <w:r w:rsidRPr="00D02C92">
              <w:rPr>
                <w:rFonts w:ascii="Segoe UI Symbol" w:hAnsi="Segoe UI Symbol" w:cs="Segoe UI Symbol"/>
                <w:sz w:val="24"/>
                <w:szCs w:val="24"/>
              </w:rPr>
              <w:t>✔️</w:t>
            </w:r>
          </w:p>
        </w:tc>
        <w:tc>
          <w:tcPr>
            <w:tcW w:w="1134" w:type="dxa"/>
          </w:tcPr>
          <w:p w14:paraId="31E2DC03" w14:textId="4C0FA894" w:rsidR="006D7FF5" w:rsidRPr="00240FAE" w:rsidRDefault="006D7FF5" w:rsidP="00FA19BB">
            <w:pPr>
              <w:rPr>
                <w:rFonts w:cs="Arial"/>
                <w:sz w:val="24"/>
                <w:szCs w:val="24"/>
              </w:rPr>
            </w:pPr>
          </w:p>
        </w:tc>
      </w:tr>
      <w:tr w:rsidR="003C41B5" w:rsidRPr="00240FAE" w14:paraId="0E92F1D4" w14:textId="77777777" w:rsidTr="00FA19BB">
        <w:tc>
          <w:tcPr>
            <w:tcW w:w="5382" w:type="dxa"/>
          </w:tcPr>
          <w:p w14:paraId="313FD202" w14:textId="77777777" w:rsidR="006D7FF5" w:rsidRPr="00240FAE" w:rsidRDefault="006D7FF5" w:rsidP="00FA19BB">
            <w:pPr>
              <w:rPr>
                <w:rFonts w:cs="Arial"/>
                <w:sz w:val="24"/>
                <w:szCs w:val="24"/>
              </w:rPr>
            </w:pPr>
            <w:r w:rsidRPr="00240FAE">
              <w:rPr>
                <w:rFonts w:cs="Arial"/>
                <w:b/>
                <w:sz w:val="24"/>
                <w:szCs w:val="24"/>
              </w:rPr>
              <w:t>Socio-economic background</w:t>
            </w:r>
            <w:r w:rsidRPr="00240FAE">
              <w:rPr>
                <w:rFonts w:cs="Arial"/>
                <w:sz w:val="24"/>
                <w:szCs w:val="24"/>
              </w:rPr>
              <w:t xml:space="preserve"> – disadvantage that can arise from parents’ education, employment and income, social class in other words.</w:t>
            </w:r>
          </w:p>
        </w:tc>
        <w:tc>
          <w:tcPr>
            <w:tcW w:w="1276" w:type="dxa"/>
          </w:tcPr>
          <w:p w14:paraId="786868FF" w14:textId="6C918A4F" w:rsidR="006D7FF5" w:rsidRPr="00240FAE" w:rsidRDefault="00456E57" w:rsidP="00FA19BB">
            <w:pPr>
              <w:rPr>
                <w:rFonts w:cs="Arial"/>
                <w:sz w:val="24"/>
                <w:szCs w:val="24"/>
              </w:rPr>
            </w:pPr>
            <w:r w:rsidRPr="00D02C92">
              <w:rPr>
                <w:rFonts w:ascii="Segoe UI Symbol" w:hAnsi="Segoe UI Symbol" w:cs="Segoe UI Symbol"/>
                <w:sz w:val="24"/>
                <w:szCs w:val="24"/>
              </w:rPr>
              <w:t>✔️</w:t>
            </w:r>
          </w:p>
        </w:tc>
        <w:tc>
          <w:tcPr>
            <w:tcW w:w="1134" w:type="dxa"/>
          </w:tcPr>
          <w:p w14:paraId="5890E969" w14:textId="2673F322" w:rsidR="006D7FF5" w:rsidRPr="00240FAE" w:rsidRDefault="00456E57" w:rsidP="00FA19BB">
            <w:pPr>
              <w:rPr>
                <w:rFonts w:cs="Arial"/>
                <w:sz w:val="24"/>
                <w:szCs w:val="24"/>
              </w:rPr>
            </w:pPr>
            <w:r w:rsidRPr="00D02C92">
              <w:rPr>
                <w:rFonts w:ascii="Segoe UI Symbol" w:hAnsi="Segoe UI Symbol" w:cs="Segoe UI Symbol"/>
                <w:sz w:val="24"/>
                <w:szCs w:val="24"/>
              </w:rPr>
              <w:t>✔️</w:t>
            </w:r>
          </w:p>
        </w:tc>
        <w:tc>
          <w:tcPr>
            <w:tcW w:w="1134" w:type="dxa"/>
          </w:tcPr>
          <w:p w14:paraId="4A5734D7" w14:textId="77777777" w:rsidR="006D7FF5" w:rsidRPr="00240FAE" w:rsidRDefault="006D7FF5" w:rsidP="00FA19BB">
            <w:pPr>
              <w:rPr>
                <w:rFonts w:cs="Arial"/>
                <w:sz w:val="24"/>
                <w:szCs w:val="24"/>
              </w:rPr>
            </w:pPr>
          </w:p>
        </w:tc>
      </w:tr>
    </w:tbl>
    <w:p w14:paraId="3C2A939F" w14:textId="77777777" w:rsidR="00335128" w:rsidRPr="00240FAE" w:rsidRDefault="00335128" w:rsidP="004C7E75">
      <w:pPr>
        <w:rPr>
          <w:rFonts w:cs="Arial"/>
          <w:b/>
          <w:bCs/>
          <w:szCs w:val="24"/>
        </w:rPr>
      </w:pPr>
    </w:p>
    <w:p w14:paraId="4F3891E5" w14:textId="20501B0D" w:rsidR="006D7FF5" w:rsidRPr="00240FAE" w:rsidRDefault="008B0334" w:rsidP="004C7E75">
      <w:pPr>
        <w:rPr>
          <w:rFonts w:cs="Arial"/>
          <w:b/>
          <w:bCs/>
          <w:szCs w:val="24"/>
        </w:rPr>
      </w:pPr>
      <w:r w:rsidRPr="00901034">
        <w:rPr>
          <w:rFonts w:cs="Arial"/>
          <w:b/>
          <w:bCs/>
          <w:szCs w:val="24"/>
        </w:rPr>
        <w:t>Use the text box below to describe the impacts you have identified on each of</w:t>
      </w:r>
      <w:r w:rsidRPr="00240FAE">
        <w:rPr>
          <w:rFonts w:cs="Arial"/>
          <w:b/>
          <w:bCs/>
          <w:szCs w:val="24"/>
        </w:rPr>
        <w:t xml:space="preserve"> the groups above, and </w:t>
      </w:r>
      <w:r w:rsidR="00213C8A" w:rsidRPr="00240FAE">
        <w:rPr>
          <w:rFonts w:cs="Arial"/>
          <w:b/>
          <w:bCs/>
          <w:szCs w:val="24"/>
        </w:rPr>
        <w:t xml:space="preserve">how </w:t>
      </w:r>
      <w:r w:rsidR="006D7FF5" w:rsidRPr="00240FAE">
        <w:rPr>
          <w:rFonts w:cs="Arial"/>
          <w:b/>
          <w:bCs/>
          <w:szCs w:val="24"/>
        </w:rPr>
        <w:t>you can reduce inequalities of outcome?</w:t>
      </w:r>
    </w:p>
    <w:tbl>
      <w:tblPr>
        <w:tblStyle w:val="TableGrid"/>
        <w:tblW w:w="0" w:type="auto"/>
        <w:tblLook w:val="04A0" w:firstRow="1" w:lastRow="0" w:firstColumn="1" w:lastColumn="0" w:noHBand="0" w:noVBand="1"/>
      </w:tblPr>
      <w:tblGrid>
        <w:gridCol w:w="9016"/>
      </w:tblGrid>
      <w:tr w:rsidR="004C318F" w:rsidRPr="00240FAE" w14:paraId="21F531FA" w14:textId="77777777" w:rsidTr="00FA19BB">
        <w:tc>
          <w:tcPr>
            <w:tcW w:w="9016" w:type="dxa"/>
          </w:tcPr>
          <w:p w14:paraId="55E28BD1" w14:textId="26671CDB" w:rsidR="00340456" w:rsidRPr="00557D32" w:rsidRDefault="00C362A0" w:rsidP="00340456">
            <w:pPr>
              <w:spacing w:line="278" w:lineRule="auto"/>
              <w:contextualSpacing/>
              <w:rPr>
                <w:rFonts w:eastAsiaTheme="minorEastAsia" w:cs="Arial"/>
              </w:rPr>
            </w:pPr>
            <w:r>
              <w:rPr>
                <w:rFonts w:cs="Arial"/>
                <w:sz w:val="24"/>
                <w:szCs w:val="24"/>
              </w:rPr>
              <w:t xml:space="preserve">There may be both positive and negative impacts </w:t>
            </w:r>
            <w:r w:rsidR="00B556FA">
              <w:rPr>
                <w:rFonts w:cs="Arial"/>
                <w:sz w:val="24"/>
                <w:szCs w:val="24"/>
              </w:rPr>
              <w:t xml:space="preserve">across each of these groups, dependent on individual </w:t>
            </w:r>
            <w:r w:rsidR="0049688D">
              <w:rPr>
                <w:rFonts w:cs="Arial"/>
                <w:sz w:val="24"/>
                <w:szCs w:val="24"/>
              </w:rPr>
              <w:t xml:space="preserve">personal </w:t>
            </w:r>
            <w:r w:rsidR="00731FBE">
              <w:rPr>
                <w:rFonts w:cs="Arial"/>
                <w:sz w:val="24"/>
                <w:szCs w:val="24"/>
              </w:rPr>
              <w:t xml:space="preserve">and financial </w:t>
            </w:r>
            <w:r w:rsidR="00B556FA">
              <w:rPr>
                <w:rFonts w:cs="Arial"/>
                <w:sz w:val="24"/>
                <w:szCs w:val="24"/>
              </w:rPr>
              <w:t xml:space="preserve">circumstances and current </w:t>
            </w:r>
            <w:r w:rsidR="00340456">
              <w:rPr>
                <w:rFonts w:cs="Arial"/>
                <w:sz w:val="24"/>
                <w:szCs w:val="24"/>
              </w:rPr>
              <w:t xml:space="preserve">shift arrangements. </w:t>
            </w:r>
            <w:r w:rsidR="00C91B19">
              <w:rPr>
                <w:rFonts w:cs="Arial"/>
                <w:sz w:val="24"/>
                <w:szCs w:val="24"/>
              </w:rPr>
              <w:t>Whilst all impacted colleagues have access to working time payments, t</w:t>
            </w:r>
            <w:r w:rsidR="00340456">
              <w:rPr>
                <w:rFonts w:cs="Arial"/>
                <w:sz w:val="24"/>
                <w:szCs w:val="24"/>
              </w:rPr>
              <w:t xml:space="preserve">he </w:t>
            </w:r>
            <w:r w:rsidR="00A05439">
              <w:rPr>
                <w:rFonts w:cs="Arial"/>
                <w:sz w:val="24"/>
                <w:szCs w:val="24"/>
              </w:rPr>
              <w:t xml:space="preserve">development </w:t>
            </w:r>
            <w:r w:rsidR="00340456">
              <w:rPr>
                <w:rFonts w:cs="Arial"/>
                <w:sz w:val="24"/>
                <w:szCs w:val="24"/>
              </w:rPr>
              <w:t>of</w:t>
            </w:r>
            <w:r w:rsidR="00A05439">
              <w:rPr>
                <w:rFonts w:cs="Arial"/>
                <w:sz w:val="24"/>
                <w:szCs w:val="24"/>
              </w:rPr>
              <w:t xml:space="preserve"> a more structured rota will ensure</w:t>
            </w:r>
            <w:r w:rsidR="00340456">
              <w:rPr>
                <w:rFonts w:cs="Arial"/>
                <w:sz w:val="24"/>
                <w:szCs w:val="24"/>
              </w:rPr>
              <w:t xml:space="preserve"> fair, equitable and sustainable working patterns</w:t>
            </w:r>
            <w:r w:rsidR="00A05439">
              <w:rPr>
                <w:rFonts w:cs="Arial"/>
                <w:sz w:val="24"/>
                <w:szCs w:val="24"/>
              </w:rPr>
              <w:t xml:space="preserve"> across the service and ensure working time payments are more balanced</w:t>
            </w:r>
            <w:r w:rsidR="00C75A94">
              <w:rPr>
                <w:rFonts w:cs="Arial"/>
                <w:sz w:val="24"/>
                <w:szCs w:val="24"/>
              </w:rPr>
              <w:t>. Whilst some colleagues may see a decrease in working time payments, others may see an increase</w:t>
            </w:r>
            <w:r w:rsidR="00B0374E">
              <w:rPr>
                <w:rFonts w:cs="Arial"/>
                <w:sz w:val="24"/>
                <w:szCs w:val="24"/>
              </w:rPr>
              <w:t>.</w:t>
            </w:r>
            <w:r w:rsidR="00340456">
              <w:rPr>
                <w:rFonts w:cs="Arial"/>
                <w:sz w:val="24"/>
                <w:szCs w:val="24"/>
              </w:rPr>
              <w:t xml:space="preserve"> </w:t>
            </w:r>
            <w:r w:rsidR="00B0374E" w:rsidRPr="007B3122">
              <w:rPr>
                <w:rFonts w:eastAsiaTheme="minorEastAsia" w:cs="Arial"/>
                <w:sz w:val="24"/>
                <w:szCs w:val="24"/>
              </w:rPr>
              <w:t xml:space="preserve">To ensure colleagues understand any financial impact </w:t>
            </w:r>
            <w:r w:rsidR="00701C1A" w:rsidRPr="007B3122">
              <w:rPr>
                <w:rFonts w:eastAsiaTheme="minorEastAsia" w:cs="Arial"/>
                <w:sz w:val="24"/>
                <w:szCs w:val="24"/>
              </w:rPr>
              <w:t xml:space="preserve">working time payment information will </w:t>
            </w:r>
            <w:r w:rsidR="007B3122" w:rsidRPr="007B3122">
              <w:rPr>
                <w:rFonts w:eastAsiaTheme="minorEastAsia" w:cs="Arial"/>
                <w:sz w:val="24"/>
                <w:szCs w:val="24"/>
              </w:rPr>
              <w:t xml:space="preserve">be required alongside the consultation of any </w:t>
            </w:r>
            <w:r w:rsidR="00C97AC9" w:rsidRPr="007B3122">
              <w:rPr>
                <w:rFonts w:eastAsiaTheme="minorEastAsia" w:cs="Arial"/>
                <w:sz w:val="24"/>
                <w:szCs w:val="24"/>
              </w:rPr>
              <w:t>rota</w:t>
            </w:r>
            <w:r w:rsidR="00C97AC9" w:rsidRPr="007B3122">
              <w:rPr>
                <w:rFonts w:eastAsiaTheme="minorEastAsia" w:cs="Arial"/>
                <w:szCs w:val="24"/>
              </w:rPr>
              <w:t>s</w:t>
            </w:r>
            <w:r w:rsidR="007B3122" w:rsidRPr="007B3122">
              <w:rPr>
                <w:rFonts w:eastAsiaTheme="minorEastAsia" w:cs="Arial"/>
                <w:sz w:val="24"/>
                <w:szCs w:val="24"/>
              </w:rPr>
              <w:t>.</w:t>
            </w:r>
          </w:p>
          <w:p w14:paraId="5D71054A" w14:textId="6F1AB28E" w:rsidR="0039149C" w:rsidRDefault="0039149C" w:rsidP="005A3069">
            <w:pPr>
              <w:rPr>
                <w:rFonts w:cs="Arial"/>
                <w:sz w:val="24"/>
                <w:szCs w:val="24"/>
              </w:rPr>
            </w:pPr>
          </w:p>
          <w:p w14:paraId="4CCEB568" w14:textId="4EC2AFD2" w:rsidR="00C83F28" w:rsidRDefault="00E15BA2" w:rsidP="00C83F28">
            <w:pPr>
              <w:rPr>
                <w:rFonts w:cs="Arial"/>
                <w:sz w:val="24"/>
                <w:szCs w:val="24"/>
              </w:rPr>
            </w:pPr>
            <w:r>
              <w:rPr>
                <w:rFonts w:cs="Arial"/>
                <w:sz w:val="24"/>
                <w:szCs w:val="24"/>
              </w:rPr>
              <w:t>A</w:t>
            </w:r>
            <w:r w:rsidR="009F7F0F">
              <w:rPr>
                <w:rFonts w:cs="Arial"/>
                <w:sz w:val="24"/>
                <w:szCs w:val="24"/>
              </w:rPr>
              <w:t xml:space="preserve">ny changes to the number </w:t>
            </w:r>
            <w:r w:rsidR="004721CE">
              <w:rPr>
                <w:rFonts w:cs="Arial"/>
                <w:sz w:val="24"/>
                <w:szCs w:val="24"/>
              </w:rPr>
              <w:t>or pattern o</w:t>
            </w:r>
            <w:r w:rsidR="00807C96">
              <w:rPr>
                <w:rFonts w:cs="Arial"/>
                <w:sz w:val="24"/>
                <w:szCs w:val="24"/>
              </w:rPr>
              <w:t>f working days across the week may have different impacts for colleagues, de</w:t>
            </w:r>
            <w:r w:rsidR="00C91B19">
              <w:rPr>
                <w:rFonts w:cs="Arial"/>
                <w:sz w:val="24"/>
                <w:szCs w:val="24"/>
              </w:rPr>
              <w:t>p</w:t>
            </w:r>
            <w:r w:rsidR="00807C96">
              <w:rPr>
                <w:rFonts w:cs="Arial"/>
                <w:sz w:val="24"/>
                <w:szCs w:val="24"/>
              </w:rPr>
              <w:t>ending on their current working arrangements. While some may benefit from change, others may experience challenges</w:t>
            </w:r>
            <w:r w:rsidR="00C83F28">
              <w:rPr>
                <w:rFonts w:cs="Arial"/>
                <w:sz w:val="24"/>
                <w:szCs w:val="24"/>
              </w:rPr>
              <w:t>, including increased travel time and associated travel costs.</w:t>
            </w:r>
          </w:p>
          <w:p w14:paraId="0F75D631" w14:textId="77777777" w:rsidR="00223FB8" w:rsidRDefault="00223FB8" w:rsidP="00C83F28">
            <w:pPr>
              <w:rPr>
                <w:rFonts w:cs="Arial"/>
                <w:sz w:val="24"/>
                <w:szCs w:val="24"/>
              </w:rPr>
            </w:pPr>
          </w:p>
          <w:p w14:paraId="35CCAE41" w14:textId="3A5F2EF8" w:rsidR="00223FB8" w:rsidRDefault="00223FB8" w:rsidP="00C83F28">
            <w:pPr>
              <w:rPr>
                <w:rFonts w:cs="Arial"/>
                <w:sz w:val="24"/>
                <w:szCs w:val="24"/>
              </w:rPr>
            </w:pPr>
            <w:r>
              <w:rPr>
                <w:rFonts w:cs="Arial"/>
                <w:sz w:val="24"/>
                <w:szCs w:val="24"/>
              </w:rPr>
              <w:t xml:space="preserve">A more structure and predictable rota may </w:t>
            </w:r>
            <w:r w:rsidR="005105E1">
              <w:rPr>
                <w:rFonts w:cs="Arial"/>
                <w:sz w:val="24"/>
                <w:szCs w:val="24"/>
              </w:rPr>
              <w:t xml:space="preserve">provide benefits </w:t>
            </w:r>
            <w:r w:rsidR="005B4464">
              <w:rPr>
                <w:rFonts w:cs="Arial"/>
                <w:sz w:val="24"/>
                <w:szCs w:val="24"/>
              </w:rPr>
              <w:t>for colleagues by enabling greater certainty when planning shifts and managing personal commitments</w:t>
            </w:r>
            <w:r w:rsidR="00ED1105">
              <w:rPr>
                <w:rFonts w:cs="Arial"/>
                <w:sz w:val="24"/>
                <w:szCs w:val="24"/>
              </w:rPr>
              <w:t>, e.g., organising childcare, travel and other financial commitments in advance.</w:t>
            </w:r>
          </w:p>
          <w:p w14:paraId="3F61E88C" w14:textId="77777777" w:rsidR="0046601B" w:rsidRDefault="0046601B" w:rsidP="005A3069">
            <w:pPr>
              <w:rPr>
                <w:rFonts w:cs="Arial"/>
                <w:sz w:val="24"/>
                <w:szCs w:val="24"/>
              </w:rPr>
            </w:pPr>
          </w:p>
          <w:p w14:paraId="2E81F16A" w14:textId="7664B052" w:rsidR="00A40C0B" w:rsidRDefault="00A40C0B" w:rsidP="005A3069">
            <w:pPr>
              <w:rPr>
                <w:rFonts w:cs="Arial"/>
                <w:sz w:val="24"/>
                <w:szCs w:val="24"/>
              </w:rPr>
            </w:pPr>
            <w:r>
              <w:rPr>
                <w:rFonts w:cs="Arial"/>
                <w:sz w:val="24"/>
                <w:szCs w:val="24"/>
              </w:rPr>
              <w:t xml:space="preserve">For colleagues with </w:t>
            </w:r>
            <w:r w:rsidR="00016047">
              <w:rPr>
                <w:rFonts w:cs="Arial"/>
                <w:sz w:val="24"/>
                <w:szCs w:val="24"/>
              </w:rPr>
              <w:t xml:space="preserve">unpaid </w:t>
            </w:r>
            <w:r>
              <w:rPr>
                <w:rFonts w:cs="Arial"/>
                <w:sz w:val="24"/>
                <w:szCs w:val="24"/>
              </w:rPr>
              <w:t>car</w:t>
            </w:r>
            <w:r w:rsidR="00016047">
              <w:rPr>
                <w:rFonts w:cs="Arial"/>
                <w:sz w:val="24"/>
                <w:szCs w:val="24"/>
              </w:rPr>
              <w:t>er</w:t>
            </w:r>
            <w:r>
              <w:rPr>
                <w:rFonts w:cs="Arial"/>
                <w:sz w:val="24"/>
                <w:szCs w:val="24"/>
              </w:rPr>
              <w:t xml:space="preserve"> responsibilities or </w:t>
            </w:r>
            <w:r w:rsidR="00900881">
              <w:rPr>
                <w:rFonts w:cs="Arial"/>
                <w:sz w:val="24"/>
                <w:szCs w:val="24"/>
              </w:rPr>
              <w:t>financial pressures, changes to working patterns may have a greater impact</w:t>
            </w:r>
            <w:r w:rsidR="0023092D">
              <w:rPr>
                <w:rFonts w:cs="Arial"/>
                <w:sz w:val="24"/>
                <w:szCs w:val="24"/>
              </w:rPr>
              <w:t>, particularly given the unpredictable nature of caring responsibilities</w:t>
            </w:r>
            <w:r w:rsidR="00900881">
              <w:rPr>
                <w:rFonts w:cs="Arial"/>
                <w:sz w:val="24"/>
                <w:szCs w:val="24"/>
              </w:rPr>
              <w:t xml:space="preserve">. </w:t>
            </w:r>
          </w:p>
          <w:p w14:paraId="64799243" w14:textId="77777777" w:rsidR="003F1811" w:rsidRDefault="003F1811" w:rsidP="005A3069">
            <w:pPr>
              <w:rPr>
                <w:rFonts w:cs="Arial"/>
                <w:sz w:val="24"/>
                <w:szCs w:val="24"/>
              </w:rPr>
            </w:pPr>
          </w:p>
          <w:p w14:paraId="4841DE2D" w14:textId="39D886A2" w:rsidR="00E30EC9" w:rsidRPr="00240FAE" w:rsidRDefault="00E30EC9" w:rsidP="00FA19BB">
            <w:pPr>
              <w:rPr>
                <w:rFonts w:cs="Arial"/>
                <w:sz w:val="24"/>
                <w:szCs w:val="24"/>
              </w:rPr>
            </w:pPr>
          </w:p>
        </w:tc>
      </w:tr>
    </w:tbl>
    <w:p w14:paraId="5B343279" w14:textId="34472CE6" w:rsidR="00E10D22" w:rsidRPr="00240FAE" w:rsidRDefault="00E10D22" w:rsidP="004C7E75">
      <w:pPr>
        <w:pStyle w:val="Heading3"/>
        <w:rPr>
          <w:rFonts w:cs="Arial"/>
          <w:szCs w:val="24"/>
        </w:rPr>
      </w:pPr>
      <w:r w:rsidRPr="00240FAE">
        <w:rPr>
          <w:rFonts w:cs="Arial"/>
          <w:szCs w:val="24"/>
        </w:rPr>
        <w:t>Evidence</w:t>
      </w:r>
    </w:p>
    <w:p w14:paraId="7D4A9CA2" w14:textId="32AE13A3" w:rsidR="003415F0" w:rsidRPr="00240FAE" w:rsidRDefault="003415F0" w:rsidP="004C7E75">
      <w:pPr>
        <w:rPr>
          <w:rFonts w:cs="Arial"/>
          <w:b/>
          <w:bCs/>
          <w:szCs w:val="24"/>
        </w:rPr>
      </w:pPr>
      <w:r w:rsidRPr="00240FAE">
        <w:rPr>
          <w:rFonts w:cs="Arial"/>
          <w:b/>
          <w:bCs/>
          <w:szCs w:val="24"/>
        </w:rPr>
        <w:t>Use the text box below to summarise what evidence you have used to inform this IIA.  Where possible, include links if the documents are published.  Show how you have used your evidence in making your assessment of potential impacts.</w:t>
      </w:r>
    </w:p>
    <w:p w14:paraId="042C4ECC" w14:textId="62DFDDFD" w:rsidR="00B9058D" w:rsidRPr="00240FAE" w:rsidRDefault="002F5380" w:rsidP="00B9058D">
      <w:pPr>
        <w:rPr>
          <w:rFonts w:cs="Arial"/>
          <w:b/>
          <w:bCs/>
          <w:szCs w:val="24"/>
        </w:rPr>
      </w:pPr>
      <w:r w:rsidRPr="00240FAE">
        <w:rPr>
          <w:rFonts w:cs="Arial"/>
          <w:b/>
          <w:bCs/>
          <w:szCs w:val="24"/>
        </w:rPr>
        <w:t xml:space="preserve">Evidence could include the results of any relevant consultation/engagement. If further evidence is required, please note how it will be gathered. </w:t>
      </w:r>
    </w:p>
    <w:tbl>
      <w:tblPr>
        <w:tblStyle w:val="TableGrid"/>
        <w:tblW w:w="0" w:type="auto"/>
        <w:tblLook w:val="04A0" w:firstRow="1" w:lastRow="0" w:firstColumn="1" w:lastColumn="0" w:noHBand="0" w:noVBand="1"/>
      </w:tblPr>
      <w:tblGrid>
        <w:gridCol w:w="9016"/>
      </w:tblGrid>
      <w:tr w:rsidR="006D7FF5" w:rsidRPr="00240FAE" w14:paraId="2B2842BE" w14:textId="77777777" w:rsidTr="00FA19BB">
        <w:tc>
          <w:tcPr>
            <w:tcW w:w="9016" w:type="dxa"/>
          </w:tcPr>
          <w:p w14:paraId="7E7C38C2" w14:textId="100CCB88" w:rsidR="00E30EC9" w:rsidRPr="008645D5" w:rsidRDefault="00E91B4F" w:rsidP="00FA19BB">
            <w:pPr>
              <w:rPr>
                <w:rFonts w:cs="Arial"/>
              </w:rPr>
            </w:pPr>
            <w:hyperlink r:id="rId43" w:history="1">
              <w:r w:rsidRPr="008645D5">
                <w:rPr>
                  <w:rStyle w:val="Hyperlink"/>
                  <w:rFonts w:cs="Arial"/>
                </w:rPr>
                <w:t>Edinburgh Poverty Commission - Poverty Commission Edinburgh</w:t>
              </w:r>
            </w:hyperlink>
            <w:r w:rsidRPr="008645D5">
              <w:rPr>
                <w:rFonts w:cs="Arial"/>
              </w:rPr>
              <w:t xml:space="preserve"> states, ‘Edinburgh will only succeed in creating a prosperous city without poverty if it creates the conditions for good jobs, genuinely affordable housing, income security and meaningful opportunities that drive justice and boost prospects</w:t>
            </w:r>
            <w:r w:rsidR="00235E59">
              <w:rPr>
                <w:rFonts w:cs="Arial"/>
              </w:rPr>
              <w:t>.</w:t>
            </w:r>
          </w:p>
          <w:p w14:paraId="0899DA0C" w14:textId="77777777" w:rsidR="00A26FED" w:rsidRPr="008645D5" w:rsidRDefault="00A26FED" w:rsidP="00FA19BB">
            <w:pPr>
              <w:rPr>
                <w:rFonts w:cs="Arial"/>
              </w:rPr>
            </w:pPr>
          </w:p>
          <w:p w14:paraId="70BD3417" w14:textId="77777777" w:rsidR="00A26FED" w:rsidRPr="008645D5" w:rsidRDefault="00A26FED" w:rsidP="00A26FED">
            <w:pPr>
              <w:rPr>
                <w:rFonts w:cs="Arial"/>
                <w:color w:val="000000" w:themeColor="text1"/>
              </w:rPr>
            </w:pPr>
            <w:hyperlink r:id="rId44" w:history="1">
              <w:r w:rsidRPr="008645D5">
                <w:rPr>
                  <w:rFonts w:cs="Arial"/>
                  <w:color w:val="0000FF"/>
                  <w:u w:val="single"/>
                </w:rPr>
                <w:t>Working time payments – The City of Edinburgh Council Intranet</w:t>
              </w:r>
            </w:hyperlink>
            <w:r w:rsidRPr="008645D5">
              <w:t xml:space="preserve"> are available to:</w:t>
            </w:r>
          </w:p>
          <w:p w14:paraId="25844B9F" w14:textId="77777777" w:rsidR="00A26FED" w:rsidRPr="008645D5" w:rsidRDefault="00A26FED" w:rsidP="00A26FED">
            <w:pPr>
              <w:numPr>
                <w:ilvl w:val="0"/>
                <w:numId w:val="28"/>
              </w:numPr>
              <w:spacing w:line="240" w:lineRule="auto"/>
              <w:rPr>
                <w:rFonts w:cs="Arial"/>
                <w:color w:val="000000" w:themeColor="text1"/>
              </w:rPr>
            </w:pPr>
            <w:r w:rsidRPr="008645D5">
              <w:rPr>
                <w:rFonts w:cs="Arial"/>
                <w:color w:val="000000" w:themeColor="text1"/>
              </w:rPr>
              <w:t>Any individual whose regular work pattern requires them to provide a service outside of the normal working hours - 7.00am to 9.00pm.</w:t>
            </w:r>
          </w:p>
          <w:p w14:paraId="5F55D093" w14:textId="77777777" w:rsidR="00A26FED" w:rsidRPr="008645D5" w:rsidRDefault="00A26FED" w:rsidP="00A26FED">
            <w:pPr>
              <w:numPr>
                <w:ilvl w:val="0"/>
                <w:numId w:val="28"/>
              </w:numPr>
              <w:spacing w:line="240" w:lineRule="auto"/>
              <w:rPr>
                <w:rFonts w:cs="Arial"/>
                <w:color w:val="000000" w:themeColor="text1"/>
              </w:rPr>
            </w:pPr>
            <w:r w:rsidRPr="008645D5">
              <w:rPr>
                <w:rFonts w:cs="Arial"/>
                <w:color w:val="000000" w:themeColor="text1"/>
              </w:rPr>
              <w:t>Part time staff can claim unsocial hours payments, where applicable, in addition to any additional hours worked up to the equivalent working week of 36 hours. </w:t>
            </w:r>
          </w:p>
          <w:p w14:paraId="7A2F91FB" w14:textId="77777777" w:rsidR="00A26FED" w:rsidRPr="008645D5" w:rsidRDefault="00A26FED" w:rsidP="00A26FED">
            <w:pPr>
              <w:ind w:left="720"/>
              <w:rPr>
                <w:rFonts w:cs="Arial"/>
                <w:color w:val="000000" w:themeColor="text1"/>
              </w:rPr>
            </w:pPr>
          </w:p>
          <w:p w14:paraId="0E0050AF" w14:textId="77777777" w:rsidR="00A26FED" w:rsidRPr="008645D5" w:rsidRDefault="00A26FED" w:rsidP="00A26FED">
            <w:pPr>
              <w:rPr>
                <w:rFonts w:cs="Arial"/>
                <w:color w:val="000000" w:themeColor="text1"/>
              </w:rPr>
            </w:pPr>
            <w:r w:rsidRPr="008645D5">
              <w:rPr>
                <w:rFonts w:cs="Arial"/>
                <w:color w:val="000000" w:themeColor="text1"/>
              </w:rPr>
              <w:t>They are not available to full time employees working overtime, this includes weekend hours or night hours when claiming overtime.</w:t>
            </w:r>
          </w:p>
          <w:p w14:paraId="3D23FED9" w14:textId="77777777" w:rsidR="00A26FED" w:rsidRPr="008645D5" w:rsidRDefault="00A26FED" w:rsidP="00A26FED">
            <w:pPr>
              <w:rPr>
                <w:rFonts w:cs="Arial"/>
                <w:color w:val="000000" w:themeColor="text1"/>
              </w:rPr>
            </w:pPr>
          </w:p>
          <w:p w14:paraId="28F4AA4B" w14:textId="77777777" w:rsidR="00A26FED" w:rsidRPr="008645D5" w:rsidRDefault="00A26FED" w:rsidP="00A26FED">
            <w:pPr>
              <w:rPr>
                <w:rFonts w:cs="Arial"/>
                <w:color w:val="000000" w:themeColor="text1"/>
              </w:rPr>
            </w:pPr>
            <w:r w:rsidRPr="008645D5">
              <w:rPr>
                <w:rFonts w:cs="Arial"/>
                <w:color w:val="000000" w:themeColor="text1"/>
              </w:rPr>
              <w:t>There are two types of working time payments, both will be paid at the same time if you're eligible for them</w:t>
            </w:r>
          </w:p>
          <w:p w14:paraId="4D35C275" w14:textId="77777777" w:rsidR="00A26FED" w:rsidRPr="008645D5" w:rsidRDefault="00A26FED" w:rsidP="00A26FED">
            <w:pPr>
              <w:numPr>
                <w:ilvl w:val="0"/>
                <w:numId w:val="29"/>
              </w:numPr>
              <w:spacing w:line="240" w:lineRule="auto"/>
              <w:rPr>
                <w:rFonts w:cs="Arial"/>
                <w:color w:val="000000" w:themeColor="text1"/>
              </w:rPr>
            </w:pPr>
            <w:r w:rsidRPr="008645D5">
              <w:rPr>
                <w:rFonts w:cs="Arial"/>
                <w:color w:val="000000" w:themeColor="text1"/>
              </w:rPr>
              <w:t>Disruption</w:t>
            </w:r>
          </w:p>
          <w:p w14:paraId="2271D9B9" w14:textId="77777777" w:rsidR="00A26FED" w:rsidRPr="008645D5" w:rsidRDefault="00A26FED" w:rsidP="00A26FED">
            <w:pPr>
              <w:numPr>
                <w:ilvl w:val="0"/>
                <w:numId w:val="29"/>
              </w:numPr>
              <w:spacing w:line="240" w:lineRule="auto"/>
              <w:rPr>
                <w:rFonts w:cs="Arial"/>
                <w:color w:val="000000" w:themeColor="text1"/>
              </w:rPr>
            </w:pPr>
            <w:r w:rsidRPr="008645D5">
              <w:rPr>
                <w:rFonts w:cs="Arial"/>
                <w:color w:val="000000" w:themeColor="text1"/>
              </w:rPr>
              <w:t>Unsocial hours. </w:t>
            </w:r>
          </w:p>
          <w:p w14:paraId="10C1AAAC" w14:textId="77777777" w:rsidR="00A26FED" w:rsidRPr="008645D5" w:rsidRDefault="00A26FED" w:rsidP="00FA19BB">
            <w:pPr>
              <w:rPr>
                <w:rFonts w:cs="Arial"/>
              </w:rPr>
            </w:pPr>
          </w:p>
          <w:p w14:paraId="5089A51B" w14:textId="77777777" w:rsidR="00C83D88" w:rsidRDefault="00C83D88" w:rsidP="00C83D88">
            <w:pPr>
              <w:rPr>
                <w:rFonts w:cs="Arial"/>
              </w:rPr>
            </w:pPr>
            <w:r w:rsidRPr="008645D5">
              <w:rPr>
                <w:rFonts w:cs="Arial"/>
              </w:rPr>
              <w:t>Any change in rota patterns may result in financial changes dependent on any changes with working time payments. This may impact male or female colleagues, although as previously noted the service has a higher proportion of female colleagues.</w:t>
            </w:r>
          </w:p>
          <w:p w14:paraId="3165310A" w14:textId="77777777" w:rsidR="000F41C7" w:rsidRDefault="000F41C7" w:rsidP="00C83D88">
            <w:pPr>
              <w:rPr>
                <w:rFonts w:cs="Arial"/>
              </w:rPr>
            </w:pPr>
          </w:p>
          <w:p w14:paraId="14BD0067" w14:textId="5403F833" w:rsidR="00781D5E" w:rsidRDefault="00781D5E" w:rsidP="00C83D88">
            <w:pPr>
              <w:rPr>
                <w:rFonts w:cs="Arial"/>
                <w:b/>
                <w:bCs/>
              </w:rPr>
            </w:pPr>
            <w:r w:rsidRPr="000F41C7">
              <w:rPr>
                <w:rFonts w:cs="Arial"/>
                <w:b/>
                <w:bCs/>
              </w:rPr>
              <w:t>Current workforce data on working time payments:</w:t>
            </w:r>
          </w:p>
          <w:p w14:paraId="2BF311AA" w14:textId="77777777" w:rsidR="007D081D" w:rsidRPr="002F59C0" w:rsidRDefault="007D081D" w:rsidP="007D081D">
            <w:pPr>
              <w:rPr>
                <w:rFonts w:cs="Arial"/>
              </w:rPr>
            </w:pPr>
            <w:r>
              <w:rPr>
                <w:rFonts w:cs="Arial"/>
              </w:rPr>
              <w:t xml:space="preserve">This data shows the average monthly payments by job role and element of working time payment made. It shows that Care and Support Workers and Practitioners </w:t>
            </w:r>
            <w:proofErr w:type="spellStart"/>
            <w:r>
              <w:rPr>
                <w:rFonts w:cs="Arial"/>
              </w:rPr>
              <w:t>gerarally</w:t>
            </w:r>
            <w:proofErr w:type="spellEnd"/>
            <w:r>
              <w:rPr>
                <w:rFonts w:cs="Arial"/>
              </w:rPr>
              <w:t xml:space="preserve"> receive similar average working time payments monthly (around £</w:t>
            </w:r>
            <w:proofErr w:type="gramStart"/>
            <w:r>
              <w:rPr>
                <w:rFonts w:cs="Arial"/>
              </w:rPr>
              <w:t>200  and</w:t>
            </w:r>
            <w:proofErr w:type="gramEnd"/>
            <w:r>
              <w:rPr>
                <w:rFonts w:cs="Arial"/>
              </w:rPr>
              <w:t xml:space="preserve"> Supervisors are less with a monthly average of £157.</w:t>
            </w:r>
          </w:p>
          <w:p w14:paraId="5980608D" w14:textId="5476F9AD" w:rsidR="000F41C7" w:rsidRDefault="000E50E9" w:rsidP="00C83D88">
            <w:pPr>
              <w:rPr>
                <w:rFonts w:cs="Arial"/>
                <w:i/>
                <w:iCs/>
              </w:rPr>
            </w:pPr>
            <w:r w:rsidRPr="000E50E9">
              <w:rPr>
                <w:rFonts w:cs="Arial"/>
                <w:i/>
                <w:iCs/>
              </w:rPr>
              <w:t xml:space="preserve">Please note that average payment </w:t>
            </w:r>
            <w:proofErr w:type="gramStart"/>
            <w:r w:rsidRPr="000E50E9">
              <w:rPr>
                <w:rFonts w:cs="Arial"/>
                <w:i/>
                <w:iCs/>
              </w:rPr>
              <w:t>are</w:t>
            </w:r>
            <w:proofErr w:type="gramEnd"/>
            <w:r w:rsidRPr="000E50E9">
              <w:rPr>
                <w:rFonts w:cs="Arial"/>
                <w:i/>
                <w:iCs/>
              </w:rPr>
              <w:t xml:space="preserve"> only based on those who receive the payment, not the average counting everyone in the service</w:t>
            </w:r>
            <w:r w:rsidR="002F59C0">
              <w:rPr>
                <w:rFonts w:cs="Arial"/>
                <w:i/>
                <w:iCs/>
              </w:rPr>
              <w:t>.</w:t>
            </w:r>
          </w:p>
          <w:p w14:paraId="3403FB5C" w14:textId="77777777" w:rsidR="00FB2990" w:rsidRDefault="00FB2990" w:rsidP="00C83D88">
            <w:pPr>
              <w:rPr>
                <w:rFonts w:cs="Arial"/>
                <w:i/>
                <w:iCs/>
              </w:rPr>
            </w:pPr>
          </w:p>
          <w:p w14:paraId="71574930" w14:textId="74A7F4EB" w:rsidR="00FB2990" w:rsidRDefault="00FB2990" w:rsidP="00C83D88">
            <w:pPr>
              <w:rPr>
                <w:rFonts w:cs="Arial"/>
                <w:b/>
                <w:bCs/>
              </w:rPr>
            </w:pPr>
            <w:r w:rsidRPr="00FB2990">
              <w:rPr>
                <w:rFonts w:cs="Arial"/>
                <w:b/>
                <w:bCs/>
              </w:rPr>
              <w:t>Care and Support Worker:</w:t>
            </w:r>
          </w:p>
          <w:p w14:paraId="5651323E" w14:textId="77777777" w:rsidR="00E314E8" w:rsidRDefault="00E314E8" w:rsidP="00C83D88">
            <w:pPr>
              <w:rPr>
                <w:rFonts w:cs="Arial"/>
                <w:b/>
                <w:bCs/>
              </w:rPr>
            </w:pPr>
          </w:p>
          <w:p w14:paraId="5DA4A7CD" w14:textId="13DF3C26" w:rsidR="001A2187" w:rsidRPr="00FB2990" w:rsidRDefault="00CB668A" w:rsidP="00C83D88">
            <w:pPr>
              <w:rPr>
                <w:rFonts w:cs="Arial"/>
                <w:b/>
                <w:bCs/>
              </w:rPr>
            </w:pPr>
            <w:r w:rsidRPr="00CB668A">
              <w:rPr>
                <w:rFonts w:cs="Arial"/>
                <w:b/>
                <w:bCs/>
                <w:noProof/>
              </w:rPr>
              <w:drawing>
                <wp:inline distT="0" distB="0" distL="0" distR="0" wp14:anchorId="761344E9" wp14:editId="76BF8348">
                  <wp:extent cx="5731510" cy="1604010"/>
                  <wp:effectExtent l="0" t="0" r="2540" b="0"/>
                  <wp:docPr id="1624117724" name="Picture 1" descr="This graph shows the average monthly payments per Care and Support Workers and the number of those receiving payment which are:&#10;Night hours, £30.24. 211 employees claim this.&#10;Night hours supplement, £151.8. 33 employees claim this.&#10;Split shift £58.85. 0 employees claim this. &#10;Shift arrangements, £99.20. 149 employees claim this.&#10;Variable working, £27.75. 71 employees claim thi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117724" name="Picture 1" descr="This graph shows the average monthly payments per Care and Support Workers and the number of those receiving payment which are:&#10;Night hours, £30.24. 211 employees claim this.&#10;Night hours supplement, £151.8. 33 employees claim this.&#10;Split shift £58.85. 0 employees claim this. &#10;Shift arrangements, £99.20. 149 employees claim this.&#10;Variable working, £27.75. 71 employees claim this.&#10;&#10;"/>
                          <pic:cNvPicPr/>
                        </pic:nvPicPr>
                        <pic:blipFill>
                          <a:blip r:embed="rId45"/>
                          <a:stretch>
                            <a:fillRect/>
                          </a:stretch>
                        </pic:blipFill>
                        <pic:spPr>
                          <a:xfrm>
                            <a:off x="0" y="0"/>
                            <a:ext cx="5731510" cy="1604010"/>
                          </a:xfrm>
                          <a:prstGeom prst="rect">
                            <a:avLst/>
                          </a:prstGeom>
                        </pic:spPr>
                      </pic:pic>
                    </a:graphicData>
                  </a:graphic>
                </wp:inline>
              </w:drawing>
            </w:r>
          </w:p>
          <w:p w14:paraId="2D8E6F69" w14:textId="77777777" w:rsidR="000F41C7" w:rsidRPr="000F41C7" w:rsidRDefault="000F41C7" w:rsidP="00C83D88">
            <w:pPr>
              <w:rPr>
                <w:rFonts w:cs="Arial"/>
                <w:b/>
                <w:bCs/>
              </w:rPr>
            </w:pPr>
          </w:p>
          <w:p w14:paraId="017F8723" w14:textId="77777777" w:rsidR="00CB668A" w:rsidRDefault="00CB668A" w:rsidP="00C83D88">
            <w:pPr>
              <w:rPr>
                <w:rFonts w:cs="Arial"/>
                <w:b/>
                <w:bCs/>
              </w:rPr>
            </w:pPr>
          </w:p>
          <w:p w14:paraId="24E9EE27" w14:textId="036A328A" w:rsidR="00CB668A" w:rsidRDefault="00CB668A" w:rsidP="00C83D88">
            <w:pPr>
              <w:rPr>
                <w:rFonts w:cs="Arial"/>
                <w:b/>
                <w:bCs/>
              </w:rPr>
            </w:pPr>
          </w:p>
          <w:p w14:paraId="757CA650" w14:textId="77777777" w:rsidR="00CB668A" w:rsidRDefault="00CB668A" w:rsidP="00C83D88">
            <w:pPr>
              <w:rPr>
                <w:rFonts w:cs="Arial"/>
                <w:b/>
                <w:bCs/>
              </w:rPr>
            </w:pPr>
          </w:p>
          <w:p w14:paraId="440C10BB" w14:textId="77777777" w:rsidR="00CB668A" w:rsidRDefault="00CB668A" w:rsidP="00C83D88">
            <w:pPr>
              <w:rPr>
                <w:rFonts w:cs="Arial"/>
                <w:b/>
                <w:bCs/>
              </w:rPr>
            </w:pPr>
          </w:p>
          <w:p w14:paraId="4CDF4DB3" w14:textId="53EB34A2" w:rsidR="00CB668A" w:rsidRDefault="00E80272" w:rsidP="00C83D88">
            <w:pPr>
              <w:rPr>
                <w:rFonts w:cs="Arial"/>
                <w:b/>
                <w:bCs/>
              </w:rPr>
            </w:pPr>
            <w:r>
              <w:rPr>
                <w:rFonts w:cs="Arial"/>
                <w:b/>
                <w:bCs/>
              </w:rPr>
              <w:t>------------------------------------------------------------------------------------------------------------------------</w:t>
            </w:r>
          </w:p>
          <w:p w14:paraId="3E6BDCEA" w14:textId="77777777" w:rsidR="00E80272" w:rsidRDefault="00E80272" w:rsidP="00C83D88">
            <w:pPr>
              <w:rPr>
                <w:rFonts w:cs="Arial"/>
                <w:b/>
                <w:bCs/>
              </w:rPr>
            </w:pPr>
          </w:p>
          <w:p w14:paraId="787AC599" w14:textId="77777777" w:rsidR="000E7915" w:rsidRDefault="000E7915" w:rsidP="00C83D88">
            <w:pPr>
              <w:rPr>
                <w:rFonts w:cs="Arial"/>
                <w:b/>
                <w:bCs/>
              </w:rPr>
            </w:pPr>
          </w:p>
          <w:p w14:paraId="023EC227" w14:textId="77777777" w:rsidR="000E7915" w:rsidRDefault="000E7915" w:rsidP="00C83D88">
            <w:pPr>
              <w:rPr>
                <w:rFonts w:cs="Arial"/>
                <w:b/>
                <w:bCs/>
              </w:rPr>
            </w:pPr>
          </w:p>
          <w:p w14:paraId="05D99594" w14:textId="77777777" w:rsidR="000E7915" w:rsidRDefault="000E7915" w:rsidP="00C83D88">
            <w:pPr>
              <w:rPr>
                <w:rFonts w:cs="Arial"/>
                <w:b/>
                <w:bCs/>
              </w:rPr>
            </w:pPr>
          </w:p>
          <w:p w14:paraId="1D4163B2" w14:textId="3CAAF72F" w:rsidR="000F41C7" w:rsidRDefault="000F41C7" w:rsidP="00C83D88">
            <w:pPr>
              <w:rPr>
                <w:rFonts w:cs="Arial"/>
                <w:b/>
                <w:bCs/>
              </w:rPr>
            </w:pPr>
            <w:r w:rsidRPr="000F41C7">
              <w:rPr>
                <w:rFonts w:cs="Arial"/>
                <w:b/>
                <w:bCs/>
              </w:rPr>
              <w:t>Care and Support Practitioner:</w:t>
            </w:r>
          </w:p>
          <w:p w14:paraId="12FE3F7E" w14:textId="77777777" w:rsidR="00DC7186" w:rsidRDefault="00DC7186" w:rsidP="00C83D88">
            <w:pPr>
              <w:rPr>
                <w:rFonts w:cs="Arial"/>
                <w:b/>
                <w:bCs/>
              </w:rPr>
            </w:pPr>
          </w:p>
          <w:p w14:paraId="0BD640FD" w14:textId="77777777" w:rsidR="000E7915" w:rsidRPr="000F41C7" w:rsidRDefault="000E7915" w:rsidP="00C83D88">
            <w:pPr>
              <w:rPr>
                <w:rFonts w:cs="Arial"/>
                <w:b/>
                <w:bCs/>
              </w:rPr>
            </w:pPr>
          </w:p>
          <w:p w14:paraId="6BD4EA88" w14:textId="5E700E7F" w:rsidR="00781D5E" w:rsidRDefault="00AF4CFE" w:rsidP="00C83D88">
            <w:pPr>
              <w:rPr>
                <w:rFonts w:cs="Arial"/>
              </w:rPr>
            </w:pPr>
            <w:r w:rsidRPr="00AF4CFE">
              <w:rPr>
                <w:rFonts w:cs="Arial"/>
                <w:noProof/>
              </w:rPr>
              <w:drawing>
                <wp:inline distT="0" distB="0" distL="0" distR="0" wp14:anchorId="0BE8FBCD" wp14:editId="0B0536AC">
                  <wp:extent cx="5731510" cy="1764030"/>
                  <wp:effectExtent l="0" t="0" r="2540" b="7620"/>
                  <wp:docPr id="1400132851" name="Picture 1" descr="This graph shows the average monthly payment and the number of people employed as a Care and Support Practitioner who receives these payments, as below:&#10;Night hours, £27.00. 26 employees receive this.&#10;Variable Working, £46.21. 6 employees receive this.&#10;Shift arrangements £121.80. 26 employees receive this.&#10;Weekend Hours £97.82. 29 employees receive th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32851" name="Picture 1" descr="This graph shows the average monthly payment and the number of people employed as a Care and Support Practitioner who receives these payments, as below:&#10;Night hours, £27.00. 26 employees receive this.&#10;Variable Working, £46.21. 6 employees receive this.&#10;Shift arrangements £121.80. 26 employees receive this.&#10;Weekend Hours £97.82. 29 employees receive this."/>
                          <pic:cNvPicPr/>
                        </pic:nvPicPr>
                        <pic:blipFill>
                          <a:blip r:embed="rId46"/>
                          <a:stretch>
                            <a:fillRect/>
                          </a:stretch>
                        </pic:blipFill>
                        <pic:spPr>
                          <a:xfrm>
                            <a:off x="0" y="0"/>
                            <a:ext cx="5731510" cy="1764030"/>
                          </a:xfrm>
                          <a:prstGeom prst="rect">
                            <a:avLst/>
                          </a:prstGeom>
                        </pic:spPr>
                      </pic:pic>
                    </a:graphicData>
                  </a:graphic>
                </wp:inline>
              </w:drawing>
            </w:r>
          </w:p>
          <w:p w14:paraId="57B2B638" w14:textId="0734DCD9" w:rsidR="00781D5E" w:rsidRPr="008645D5" w:rsidRDefault="00781D5E" w:rsidP="00C83D88">
            <w:pPr>
              <w:rPr>
                <w:rFonts w:cs="Arial"/>
              </w:rPr>
            </w:pPr>
          </w:p>
          <w:p w14:paraId="373C6CB7" w14:textId="31E398D0" w:rsidR="003F1811" w:rsidRPr="008645D5" w:rsidRDefault="003F1811" w:rsidP="00FA19BB">
            <w:pPr>
              <w:rPr>
                <w:rFonts w:cs="Arial"/>
              </w:rPr>
            </w:pPr>
          </w:p>
          <w:p w14:paraId="27A7FB84" w14:textId="77777777" w:rsidR="00F95FC1" w:rsidRDefault="00F95FC1" w:rsidP="004E5BE1"/>
          <w:p w14:paraId="3561C3FF" w14:textId="23A89EB9" w:rsidR="00F95FC1" w:rsidRPr="00E80272" w:rsidRDefault="00E80272" w:rsidP="004E5BE1">
            <w:pPr>
              <w:rPr>
                <w:b/>
                <w:bCs/>
              </w:rPr>
            </w:pPr>
            <w:r w:rsidRPr="00E80272">
              <w:rPr>
                <w:b/>
                <w:bCs/>
              </w:rPr>
              <w:t>------------------------------------------------------------------------------------------------------------------------</w:t>
            </w:r>
          </w:p>
          <w:p w14:paraId="4EEDA77B" w14:textId="77777777" w:rsidR="0049267C" w:rsidRDefault="0049267C" w:rsidP="004E5BE1"/>
          <w:p w14:paraId="6969B6F3" w14:textId="1AB60545" w:rsidR="0049267C" w:rsidRDefault="0049267C" w:rsidP="004E5BE1">
            <w:pPr>
              <w:rPr>
                <w:b/>
                <w:bCs/>
              </w:rPr>
            </w:pPr>
            <w:r w:rsidRPr="002F59C0">
              <w:rPr>
                <w:b/>
                <w:bCs/>
              </w:rPr>
              <w:t>Care and Support Supervisor:</w:t>
            </w:r>
          </w:p>
          <w:p w14:paraId="16EBB214" w14:textId="77777777" w:rsidR="00DC7186" w:rsidRPr="002F59C0" w:rsidRDefault="00DC7186" w:rsidP="004E5BE1">
            <w:pPr>
              <w:rPr>
                <w:b/>
                <w:bCs/>
              </w:rPr>
            </w:pPr>
          </w:p>
          <w:p w14:paraId="209B2725" w14:textId="77777777" w:rsidR="0049267C" w:rsidRDefault="0049267C" w:rsidP="004E5BE1"/>
          <w:p w14:paraId="20DCB200" w14:textId="0E3EF71F" w:rsidR="00F95FC1" w:rsidRDefault="0049267C" w:rsidP="004E5BE1">
            <w:r w:rsidRPr="0049267C">
              <w:rPr>
                <w:noProof/>
              </w:rPr>
              <w:drawing>
                <wp:inline distT="0" distB="0" distL="0" distR="0" wp14:anchorId="69E32BA6" wp14:editId="061EDB5F">
                  <wp:extent cx="5731510" cy="1766570"/>
                  <wp:effectExtent l="0" t="0" r="2540" b="5080"/>
                  <wp:docPr id="1626200258" name="Picture 1" descr="This graph shows the average monthly payment and the number of people employed as a Care and Support Suoervisor who receives these payments, as below:&#10;Night hours, £19.98. 23 employees receive this.&#10;Variable Working, £61.01. 10 employees receive this.&#10;Shift arrangements £151.96. 10 employees receive this.&#10;Weekend Hours £89.40. 15 employees receive th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200258" name="Picture 1" descr="This graph shows the average monthly payment and the number of people employed as a Care and Support Suoervisor who receives these payments, as below:&#10;Night hours, £19.98. 23 employees receive this.&#10;Variable Working, £61.01. 10 employees receive this.&#10;Shift arrangements £151.96. 10 employees receive this.&#10;Weekend Hours £89.40. 15 employees receive this."/>
                          <pic:cNvPicPr/>
                        </pic:nvPicPr>
                        <pic:blipFill>
                          <a:blip r:embed="rId47"/>
                          <a:stretch>
                            <a:fillRect/>
                          </a:stretch>
                        </pic:blipFill>
                        <pic:spPr>
                          <a:xfrm>
                            <a:off x="0" y="0"/>
                            <a:ext cx="5731510" cy="1766570"/>
                          </a:xfrm>
                          <a:prstGeom prst="rect">
                            <a:avLst/>
                          </a:prstGeom>
                        </pic:spPr>
                      </pic:pic>
                    </a:graphicData>
                  </a:graphic>
                </wp:inline>
              </w:drawing>
            </w:r>
          </w:p>
          <w:p w14:paraId="5C74555C" w14:textId="5DB3DF6A" w:rsidR="00E80272" w:rsidRDefault="00E80272" w:rsidP="004E5BE1"/>
          <w:p w14:paraId="75EA3A65" w14:textId="77777777" w:rsidR="0049267C" w:rsidRDefault="0049267C" w:rsidP="004E5BE1"/>
          <w:p w14:paraId="4A40DA74" w14:textId="77777777" w:rsidR="00987485" w:rsidRDefault="00987485" w:rsidP="004E5BE1">
            <w:pPr>
              <w:rPr>
                <w:b/>
                <w:bCs/>
                <w:u w:val="single"/>
              </w:rPr>
            </w:pPr>
          </w:p>
          <w:p w14:paraId="46963ECD" w14:textId="77777777" w:rsidR="00987485" w:rsidRDefault="00987485" w:rsidP="004E5BE1">
            <w:pPr>
              <w:rPr>
                <w:b/>
                <w:bCs/>
                <w:u w:val="single"/>
              </w:rPr>
            </w:pPr>
          </w:p>
          <w:p w14:paraId="39252B79" w14:textId="3509733A" w:rsidR="00987485" w:rsidRPr="00987485" w:rsidRDefault="00987485" w:rsidP="004E5BE1">
            <w:pPr>
              <w:rPr>
                <w:b/>
                <w:bCs/>
                <w:u w:val="single"/>
              </w:rPr>
            </w:pPr>
            <w:r w:rsidRPr="00356E2A">
              <w:rPr>
                <w:b/>
                <w:bCs/>
                <w:u w:val="single"/>
              </w:rPr>
              <w:t>Sleepover Arrangements</w:t>
            </w:r>
          </w:p>
          <w:p w14:paraId="382FBCFE" w14:textId="409E1096" w:rsidR="0020281E" w:rsidRPr="0020281E" w:rsidRDefault="00635369" w:rsidP="0020281E">
            <w:r>
              <w:t xml:space="preserve">This data </w:t>
            </w:r>
            <w:r w:rsidR="00DE1EDA">
              <w:t>shows sleepover arrangements by role grade</w:t>
            </w:r>
            <w:r w:rsidR="00CB0F8A">
              <w:t xml:space="preserve"> between Oct 2024 and July 2026</w:t>
            </w:r>
            <w:r w:rsidR="00127941">
              <w:t>.</w:t>
            </w:r>
            <w:r w:rsidR="00B95088">
              <w:t xml:space="preserve"> Care and Support Workers</w:t>
            </w:r>
            <w:r w:rsidR="00FC10FD">
              <w:t xml:space="preserve"> (Gr 4)</w:t>
            </w:r>
            <w:r w:rsidR="00B95088">
              <w:t xml:space="preserve"> recei</w:t>
            </w:r>
            <w:r w:rsidR="00127941">
              <w:t>ve</w:t>
            </w:r>
            <w:r w:rsidR="00B95088">
              <w:t xml:space="preserve"> the highest volume of sleepover</w:t>
            </w:r>
            <w:r w:rsidR="00127941">
              <w:t>s</w:t>
            </w:r>
            <w:r w:rsidR="00B95088">
              <w:t>.</w:t>
            </w:r>
            <w:r w:rsidR="003E67DD">
              <w:t xml:space="preserve"> </w:t>
            </w:r>
            <w:r w:rsidR="0020281E">
              <w:t xml:space="preserve">There are </w:t>
            </w:r>
            <w:r w:rsidR="0020281E" w:rsidRPr="0020281E">
              <w:t xml:space="preserve">31 sleepovers </w:t>
            </w:r>
            <w:r w:rsidR="0020281E">
              <w:t>each day of</w:t>
            </w:r>
            <w:r w:rsidR="00CB0F8A">
              <w:t xml:space="preserve"> </w:t>
            </w:r>
            <w:r w:rsidR="0020281E" w:rsidRPr="0020281E">
              <w:t>9hrs each</w:t>
            </w:r>
            <w:r w:rsidR="00CB0F8A">
              <w:t xml:space="preserve">, totalling </w:t>
            </w:r>
            <w:r w:rsidR="0020281E" w:rsidRPr="0020281E">
              <w:t>279hrs per day</w:t>
            </w:r>
            <w:r w:rsidR="00CB0F8A">
              <w:t>.</w:t>
            </w:r>
            <w:r w:rsidR="00091DB8">
              <w:t xml:space="preserve"> </w:t>
            </w:r>
          </w:p>
          <w:p w14:paraId="203FB01E" w14:textId="1A722DB9" w:rsidR="0049267C" w:rsidRDefault="0049267C" w:rsidP="004E5BE1"/>
          <w:p w14:paraId="0E9089C1" w14:textId="54BD9458" w:rsidR="00B251DB" w:rsidRDefault="00365851" w:rsidP="004E5BE1">
            <w:r w:rsidRPr="00365851">
              <w:rPr>
                <w:noProof/>
              </w:rPr>
              <w:lastRenderedPageBreak/>
              <w:drawing>
                <wp:inline distT="0" distB="0" distL="0" distR="0" wp14:anchorId="07F0D3BB" wp14:editId="79ADF3AB">
                  <wp:extent cx="4543425" cy="2138822"/>
                  <wp:effectExtent l="0" t="0" r="0" b="0"/>
                  <wp:docPr id="789234603" name="Picture 1" descr="The graph shows employees in a grade 4 role cover the greatest number of sleepovers between October 2024 and July 2026. Those in a grade 5 or 6 role cover similar amunts of sleepovers with those in a grade 7 or 8 role covering the l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34603" name="Picture 1" descr="The graph shows employees in a grade 4 role cover the greatest number of sleepovers between October 2024 and July 2026. Those in a grade 5 or 6 role cover similar amunts of sleepovers with those in a grade 7 or 8 role covering the least."/>
                          <pic:cNvPicPr/>
                        </pic:nvPicPr>
                        <pic:blipFill>
                          <a:blip r:embed="rId48"/>
                          <a:stretch>
                            <a:fillRect/>
                          </a:stretch>
                        </pic:blipFill>
                        <pic:spPr>
                          <a:xfrm>
                            <a:off x="0" y="0"/>
                            <a:ext cx="4648179" cy="2188135"/>
                          </a:xfrm>
                          <a:prstGeom prst="rect">
                            <a:avLst/>
                          </a:prstGeom>
                        </pic:spPr>
                      </pic:pic>
                    </a:graphicData>
                  </a:graphic>
                </wp:inline>
              </w:drawing>
            </w:r>
          </w:p>
          <w:p w14:paraId="4A9B9703" w14:textId="77777777" w:rsidR="001F36BE" w:rsidRDefault="001F36BE" w:rsidP="004E5BE1"/>
          <w:p w14:paraId="27A12708" w14:textId="0EFAE7CF" w:rsidR="000E44B0" w:rsidRPr="008645D5" w:rsidRDefault="002E027A" w:rsidP="004E5BE1">
            <w:pPr>
              <w:rPr>
                <w:rFonts w:cs="Arial"/>
                <w:color w:val="000000" w:themeColor="text1"/>
              </w:rPr>
            </w:pPr>
            <w:hyperlink r:id="rId49" w:history="1">
              <w:r w:rsidRPr="008645D5">
                <w:rPr>
                  <w:rStyle w:val="Hyperlink"/>
                  <w:rFonts w:cs="Arial"/>
                </w:rPr>
                <w:t>Unpaid-carer-experiences-in-Edinburgh-Interactive-June-2024.pdf</w:t>
              </w:r>
            </w:hyperlink>
            <w:r w:rsidRPr="008645D5">
              <w:rPr>
                <w:rFonts w:cs="Arial"/>
              </w:rPr>
              <w:t xml:space="preserve"> highlights that </w:t>
            </w:r>
            <w:r w:rsidR="00CB2200" w:rsidRPr="008645D5">
              <w:rPr>
                <w:rFonts w:cs="Arial"/>
              </w:rPr>
              <w:t xml:space="preserve">one in seven workers in the UK juggle paid work while caring for an older, disabled or ill person… and many carers will have to give up paid employment altogether </w:t>
            </w:r>
            <w:proofErr w:type="gramStart"/>
            <w:r w:rsidR="00CB2200" w:rsidRPr="008645D5">
              <w:rPr>
                <w:rFonts w:cs="Arial"/>
              </w:rPr>
              <w:t>in order to</w:t>
            </w:r>
            <w:proofErr w:type="gramEnd"/>
            <w:r w:rsidR="00CB2200" w:rsidRPr="008645D5">
              <w:rPr>
                <w:rFonts w:cs="Arial"/>
              </w:rPr>
              <w:t xml:space="preserve"> provide care.” The role of an unpaid carer often comes with a financial burden, and for those in work, there are significant impacts on employment.</w:t>
            </w:r>
            <w:r w:rsidR="001809BC" w:rsidRPr="008645D5">
              <w:rPr>
                <w:rFonts w:cs="Arial"/>
              </w:rPr>
              <w:t xml:space="preserve"> </w:t>
            </w:r>
            <w:hyperlink r:id="rId50" w:history="1">
              <w:r w:rsidR="000E44B0" w:rsidRPr="008645D5">
                <w:rPr>
                  <w:rStyle w:val="Hyperlink"/>
                  <w:rFonts w:cs="Arial"/>
                </w:rPr>
                <w:t xml:space="preserve">Scotland's Carers update release: June 2026 - </w:t>
              </w:r>
              <w:proofErr w:type="spellStart"/>
              <w:proofErr w:type="gramStart"/>
              <w:r w:rsidR="000E44B0" w:rsidRPr="008645D5">
                <w:rPr>
                  <w:rStyle w:val="Hyperlink"/>
                  <w:rFonts w:cs="Arial"/>
                </w:rPr>
                <w:t>gov.scot</w:t>
              </w:r>
              <w:proofErr w:type="spellEnd"/>
              <w:proofErr w:type="gramEnd"/>
            </w:hyperlink>
            <w:r w:rsidR="000E44B0" w:rsidRPr="008645D5">
              <w:rPr>
                <w:rFonts w:cs="Arial"/>
              </w:rPr>
              <w:t xml:space="preserve"> confirms that w</w:t>
            </w:r>
            <w:r w:rsidR="001809BC" w:rsidRPr="008645D5">
              <w:rPr>
                <w:rFonts w:cs="Arial"/>
              </w:rPr>
              <w:t>omen are more likely to provide unpaid care than men, and the proportion of the population providing care peaks between the ages of 55 and 64 (20% of men, 27% of women).</w:t>
            </w:r>
            <w:r w:rsidR="000E44B0" w:rsidRPr="008645D5">
              <w:rPr>
                <w:rFonts w:cs="Arial"/>
              </w:rPr>
              <w:t xml:space="preserve"> We know from our </w:t>
            </w:r>
            <w:r w:rsidR="004E5BE1" w:rsidRPr="008645D5">
              <w:rPr>
                <w:rFonts w:cs="Arial"/>
              </w:rPr>
              <w:t>workforce equalities data that t</w:t>
            </w:r>
            <w:r w:rsidR="000E44B0" w:rsidRPr="008645D5">
              <w:rPr>
                <w:rFonts w:cs="Arial"/>
                <w:color w:val="000000" w:themeColor="text1"/>
              </w:rPr>
              <w:t>here are a higher number of female colleagues (</w:t>
            </w:r>
            <w:r w:rsidR="00BF272D">
              <w:rPr>
                <w:rFonts w:cs="Arial"/>
                <w:color w:val="000000" w:themeColor="text1"/>
              </w:rPr>
              <w:t>55</w:t>
            </w:r>
            <w:r w:rsidR="000E44B0" w:rsidRPr="008645D5">
              <w:rPr>
                <w:rFonts w:cs="Arial"/>
                <w:color w:val="000000" w:themeColor="text1"/>
              </w:rPr>
              <w:t>%) than males (</w:t>
            </w:r>
            <w:r w:rsidR="00BF272D">
              <w:rPr>
                <w:rFonts w:cs="Arial"/>
                <w:color w:val="000000" w:themeColor="text1"/>
              </w:rPr>
              <w:t>45</w:t>
            </w:r>
            <w:r w:rsidR="000E44B0" w:rsidRPr="008645D5">
              <w:rPr>
                <w:rFonts w:cs="Arial"/>
                <w:color w:val="000000" w:themeColor="text1"/>
              </w:rPr>
              <w:t>%)</w:t>
            </w:r>
            <w:r w:rsidR="00BF272D">
              <w:rPr>
                <w:rFonts w:cs="Arial"/>
                <w:color w:val="000000" w:themeColor="text1"/>
              </w:rPr>
              <w:t xml:space="preserve"> and 7.7% of our workforce </w:t>
            </w:r>
            <w:r w:rsidR="007E0826">
              <w:rPr>
                <w:rFonts w:cs="Arial"/>
                <w:color w:val="000000" w:themeColor="text1"/>
              </w:rPr>
              <w:t>confirm they are providing unpaid care.</w:t>
            </w:r>
          </w:p>
          <w:p w14:paraId="7F45F833" w14:textId="6C631C8B" w:rsidR="003F1811" w:rsidRPr="00240FAE" w:rsidRDefault="003F1811" w:rsidP="00FA19BB">
            <w:pPr>
              <w:rPr>
                <w:rFonts w:cs="Arial"/>
                <w:sz w:val="24"/>
                <w:szCs w:val="24"/>
              </w:rPr>
            </w:pPr>
          </w:p>
          <w:p w14:paraId="0085E17E" w14:textId="77777777" w:rsidR="00E30EC9" w:rsidRPr="00240FAE" w:rsidRDefault="00E30EC9" w:rsidP="00FA19BB">
            <w:pPr>
              <w:rPr>
                <w:rFonts w:cs="Arial"/>
                <w:sz w:val="24"/>
                <w:szCs w:val="24"/>
              </w:rPr>
            </w:pPr>
          </w:p>
        </w:tc>
      </w:tr>
    </w:tbl>
    <w:p w14:paraId="37D817A6" w14:textId="67DBE074" w:rsidR="00682B6A" w:rsidRPr="00240FAE" w:rsidRDefault="00682B6A" w:rsidP="004C7E75">
      <w:pPr>
        <w:rPr>
          <w:rFonts w:cs="Arial"/>
          <w:b/>
          <w:bCs/>
          <w:szCs w:val="24"/>
        </w:rPr>
      </w:pPr>
      <w:r w:rsidRPr="00240FAE">
        <w:rPr>
          <w:rFonts w:cs="Arial"/>
          <w:b/>
          <w:bCs/>
          <w:szCs w:val="24"/>
        </w:rPr>
        <w:lastRenderedPageBreak/>
        <w:t xml:space="preserve">Please record any mitigating actions for any negative impacts </w:t>
      </w:r>
      <w:r w:rsidR="00781712" w:rsidRPr="00240FAE">
        <w:rPr>
          <w:rFonts w:cs="Arial"/>
          <w:b/>
          <w:bCs/>
          <w:szCs w:val="24"/>
        </w:rPr>
        <w:t>identified</w:t>
      </w:r>
      <w:r w:rsidR="00C6195C" w:rsidRPr="00240FAE">
        <w:rPr>
          <w:rFonts w:cs="Arial"/>
          <w:b/>
          <w:bCs/>
          <w:szCs w:val="24"/>
        </w:rPr>
        <w:t>,</w:t>
      </w:r>
      <w:r w:rsidR="00781712" w:rsidRPr="00240FAE">
        <w:rPr>
          <w:rFonts w:cs="Arial"/>
          <w:b/>
          <w:bCs/>
          <w:szCs w:val="24"/>
        </w:rPr>
        <w:t xml:space="preserve"> </w:t>
      </w:r>
      <w:r w:rsidRPr="00240FAE">
        <w:rPr>
          <w:rFonts w:cs="Arial"/>
          <w:b/>
          <w:bCs/>
          <w:szCs w:val="24"/>
        </w:rPr>
        <w:t xml:space="preserve">at Section </w:t>
      </w:r>
      <w:r w:rsidR="00677FE7" w:rsidRPr="00240FAE">
        <w:rPr>
          <w:rFonts w:cs="Arial"/>
          <w:b/>
          <w:bCs/>
          <w:szCs w:val="24"/>
        </w:rPr>
        <w:t>10</w:t>
      </w:r>
      <w:r w:rsidRPr="00240FAE">
        <w:rPr>
          <w:rFonts w:cs="Arial"/>
          <w:b/>
          <w:bCs/>
          <w:szCs w:val="24"/>
        </w:rPr>
        <w:t xml:space="preserve"> of this template</w:t>
      </w:r>
      <w:r w:rsidR="004C7E75" w:rsidRPr="00240FAE">
        <w:rPr>
          <w:rFonts w:cs="Arial"/>
          <w:b/>
          <w:bCs/>
          <w:szCs w:val="24"/>
        </w:rPr>
        <w:t>.</w:t>
      </w:r>
    </w:p>
    <w:p w14:paraId="0A84646F" w14:textId="77777777" w:rsidR="001179DF" w:rsidRPr="00240FAE" w:rsidRDefault="001179DF" w:rsidP="004C7E75">
      <w:pPr>
        <w:rPr>
          <w:rFonts w:cs="Arial"/>
          <w:szCs w:val="24"/>
        </w:rPr>
      </w:pPr>
    </w:p>
    <w:p w14:paraId="0E05E2CE" w14:textId="7143B98F" w:rsidR="006D7FF5" w:rsidRPr="00240FAE" w:rsidRDefault="006D7FF5" w:rsidP="001179DF">
      <w:pPr>
        <w:pStyle w:val="Heading2"/>
        <w:numPr>
          <w:ilvl w:val="0"/>
          <w:numId w:val="23"/>
        </w:numPr>
        <w:rPr>
          <w:rFonts w:cs="Arial"/>
          <w:sz w:val="24"/>
          <w:szCs w:val="24"/>
        </w:rPr>
      </w:pPr>
      <w:r w:rsidRPr="00240FAE">
        <w:rPr>
          <w:rFonts w:cs="Arial"/>
          <w:sz w:val="24"/>
          <w:szCs w:val="24"/>
        </w:rPr>
        <w:t xml:space="preserve">Climate and </w:t>
      </w:r>
      <w:r w:rsidR="00D346F0" w:rsidRPr="00240FAE">
        <w:rPr>
          <w:rFonts w:cs="Arial"/>
          <w:sz w:val="24"/>
          <w:szCs w:val="24"/>
        </w:rPr>
        <w:t>n</w:t>
      </w:r>
      <w:r w:rsidRPr="00240FAE">
        <w:rPr>
          <w:rFonts w:cs="Arial"/>
          <w:sz w:val="24"/>
          <w:szCs w:val="24"/>
        </w:rPr>
        <w:t xml:space="preserve">ature </w:t>
      </w:r>
      <w:r w:rsidR="00D346F0" w:rsidRPr="00240FAE">
        <w:rPr>
          <w:rFonts w:cs="Arial"/>
          <w:sz w:val="24"/>
          <w:szCs w:val="24"/>
        </w:rPr>
        <w:t>i</w:t>
      </w:r>
      <w:r w:rsidR="002A1BDE" w:rsidRPr="00240FAE">
        <w:rPr>
          <w:rFonts w:cs="Arial"/>
          <w:sz w:val="24"/>
          <w:szCs w:val="24"/>
        </w:rPr>
        <w:t>mpacts</w:t>
      </w:r>
    </w:p>
    <w:p w14:paraId="12DAAB91" w14:textId="45CBC6E5" w:rsidR="006D7FF5" w:rsidRPr="00240FAE" w:rsidRDefault="006D7FF5" w:rsidP="004C7E75">
      <w:pPr>
        <w:rPr>
          <w:rFonts w:cs="Arial"/>
          <w:szCs w:val="24"/>
        </w:rPr>
      </w:pPr>
      <w:r w:rsidRPr="00240FAE">
        <w:rPr>
          <w:rFonts w:cs="Arial"/>
          <w:szCs w:val="24"/>
        </w:rPr>
        <w:t xml:space="preserve">The Council has a </w:t>
      </w:r>
      <w:hyperlink r:id="rId51" w:history="1">
        <w:r w:rsidRPr="00240FAE">
          <w:rPr>
            <w:rStyle w:val="Hyperlink"/>
            <w:rFonts w:cs="Arial"/>
            <w:szCs w:val="24"/>
          </w:rPr>
          <w:t>duty</w:t>
        </w:r>
      </w:hyperlink>
      <w:r w:rsidRPr="00240FAE">
        <w:rPr>
          <w:rFonts w:cs="Arial"/>
          <w:szCs w:val="24"/>
        </w:rPr>
        <w:t xml:space="preserve"> to reduce greenhouse gas emissions, adapt to the impacts of climate change, incorporate the principles of sustainability into decisions and actions, and ensure a just transition (just transition only applies to climate mitigation or adaption projects).</w:t>
      </w:r>
    </w:p>
    <w:p w14:paraId="69F48C06" w14:textId="77777777" w:rsidR="006D7FF5" w:rsidRPr="00240FAE" w:rsidRDefault="006D7FF5" w:rsidP="004C7E75">
      <w:pPr>
        <w:rPr>
          <w:rFonts w:cs="Arial"/>
          <w:b/>
          <w:bCs/>
          <w:szCs w:val="24"/>
        </w:rPr>
      </w:pPr>
      <w:r w:rsidRPr="00240FAE">
        <w:rPr>
          <w:rFonts w:cs="Arial"/>
          <w:b/>
          <w:bCs/>
          <w:szCs w:val="24"/>
        </w:rPr>
        <w:t>Consider if your proposal could impact on any of the below? Tick all that apply.</w:t>
      </w:r>
    </w:p>
    <w:tbl>
      <w:tblPr>
        <w:tblStyle w:val="TableGrid"/>
        <w:tblW w:w="0" w:type="auto"/>
        <w:tblLayout w:type="fixed"/>
        <w:tblLook w:val="04A0" w:firstRow="1" w:lastRow="0" w:firstColumn="1" w:lastColumn="0" w:noHBand="0" w:noVBand="1"/>
      </w:tblPr>
      <w:tblGrid>
        <w:gridCol w:w="5382"/>
        <w:gridCol w:w="1276"/>
        <w:gridCol w:w="1134"/>
        <w:gridCol w:w="1134"/>
      </w:tblGrid>
      <w:tr w:rsidR="003C41B5" w:rsidRPr="00240FAE" w14:paraId="25EF5A84" w14:textId="77777777" w:rsidTr="00F02C01">
        <w:trPr>
          <w:tblHeader/>
        </w:trPr>
        <w:tc>
          <w:tcPr>
            <w:tcW w:w="5382" w:type="dxa"/>
          </w:tcPr>
          <w:p w14:paraId="65ACC4C7" w14:textId="77777777" w:rsidR="006D7FF5" w:rsidRPr="002B4F75" w:rsidRDefault="006D7FF5" w:rsidP="00FA19BB">
            <w:pPr>
              <w:rPr>
                <w:rFonts w:cs="Arial"/>
                <w:sz w:val="24"/>
                <w:szCs w:val="24"/>
                <w:highlight w:val="yellow"/>
              </w:rPr>
            </w:pPr>
          </w:p>
        </w:tc>
        <w:tc>
          <w:tcPr>
            <w:tcW w:w="1276" w:type="dxa"/>
          </w:tcPr>
          <w:p w14:paraId="3005F723" w14:textId="77777777" w:rsidR="006D7FF5" w:rsidRPr="00901034" w:rsidRDefault="006D7FF5" w:rsidP="00FA19BB">
            <w:pPr>
              <w:rPr>
                <w:rFonts w:cs="Arial"/>
                <w:sz w:val="24"/>
                <w:szCs w:val="24"/>
              </w:rPr>
            </w:pPr>
            <w:r w:rsidRPr="00901034">
              <w:rPr>
                <w:rFonts w:cs="Arial"/>
                <w:sz w:val="24"/>
                <w:szCs w:val="24"/>
              </w:rPr>
              <w:t>Negative impact</w:t>
            </w:r>
          </w:p>
        </w:tc>
        <w:tc>
          <w:tcPr>
            <w:tcW w:w="1134" w:type="dxa"/>
          </w:tcPr>
          <w:p w14:paraId="6FE6C251" w14:textId="77777777" w:rsidR="006D7FF5" w:rsidRPr="00901034" w:rsidRDefault="006D7FF5" w:rsidP="00FA19BB">
            <w:pPr>
              <w:rPr>
                <w:rFonts w:cs="Arial"/>
                <w:sz w:val="24"/>
                <w:szCs w:val="24"/>
              </w:rPr>
            </w:pPr>
            <w:r w:rsidRPr="00901034">
              <w:rPr>
                <w:rFonts w:cs="Arial"/>
                <w:sz w:val="24"/>
                <w:szCs w:val="24"/>
              </w:rPr>
              <w:t>Positive impact</w:t>
            </w:r>
          </w:p>
        </w:tc>
        <w:tc>
          <w:tcPr>
            <w:tcW w:w="1134" w:type="dxa"/>
          </w:tcPr>
          <w:p w14:paraId="02B99E02" w14:textId="77777777" w:rsidR="006D7FF5" w:rsidRPr="00901034" w:rsidRDefault="006D7FF5" w:rsidP="00FA19BB">
            <w:pPr>
              <w:rPr>
                <w:rFonts w:cs="Arial"/>
                <w:sz w:val="24"/>
                <w:szCs w:val="24"/>
              </w:rPr>
            </w:pPr>
            <w:r w:rsidRPr="00901034">
              <w:rPr>
                <w:rFonts w:cs="Arial"/>
                <w:sz w:val="24"/>
                <w:szCs w:val="24"/>
              </w:rPr>
              <w:t>No impact</w:t>
            </w:r>
          </w:p>
        </w:tc>
      </w:tr>
      <w:tr w:rsidR="003C41B5" w:rsidRPr="00240FAE" w14:paraId="4C9A0BDC" w14:textId="77777777" w:rsidTr="00FA19BB">
        <w:tc>
          <w:tcPr>
            <w:tcW w:w="5382" w:type="dxa"/>
          </w:tcPr>
          <w:p w14:paraId="6A703EBD" w14:textId="77777777" w:rsidR="006D7FF5" w:rsidRPr="00240FAE" w:rsidRDefault="006D7FF5" w:rsidP="00FA19BB">
            <w:pPr>
              <w:rPr>
                <w:rFonts w:cs="Arial"/>
                <w:bCs/>
                <w:sz w:val="24"/>
                <w:szCs w:val="24"/>
              </w:rPr>
            </w:pPr>
            <w:r w:rsidRPr="00240FAE">
              <w:rPr>
                <w:rFonts w:eastAsiaTheme="majorEastAsia" w:cs="Arial"/>
                <w:b/>
                <w:bCs/>
                <w:sz w:val="24"/>
                <w:szCs w:val="24"/>
              </w:rPr>
              <w:t xml:space="preserve">Climate Mitigation </w:t>
            </w:r>
            <w:r w:rsidRPr="00240FAE">
              <w:rPr>
                <w:rFonts w:eastAsiaTheme="majorEastAsia" w:cs="Arial"/>
                <w:sz w:val="24"/>
                <w:szCs w:val="24"/>
              </w:rPr>
              <w:t>- opportunities to reduce greenhouse gas emissions</w:t>
            </w:r>
          </w:p>
        </w:tc>
        <w:tc>
          <w:tcPr>
            <w:tcW w:w="1276" w:type="dxa"/>
          </w:tcPr>
          <w:p w14:paraId="6F23BFC2" w14:textId="0879535D" w:rsidR="006D7FF5" w:rsidRPr="00240FAE" w:rsidRDefault="00590A41" w:rsidP="00FA19BB">
            <w:pPr>
              <w:rPr>
                <w:rFonts w:cs="Arial"/>
                <w:sz w:val="24"/>
                <w:szCs w:val="24"/>
              </w:rPr>
            </w:pPr>
            <w:r>
              <w:rPr>
                <w:rFonts w:ascii="Segoe UI Symbol" w:hAnsi="Segoe UI Symbol" w:cs="Segoe UI Symbol"/>
                <w:sz w:val="24"/>
                <w:szCs w:val="24"/>
              </w:rPr>
              <w:t>✔️</w:t>
            </w:r>
          </w:p>
        </w:tc>
        <w:tc>
          <w:tcPr>
            <w:tcW w:w="1134" w:type="dxa"/>
          </w:tcPr>
          <w:p w14:paraId="49807348" w14:textId="317FD4D4" w:rsidR="006D7FF5" w:rsidRPr="00240FAE" w:rsidRDefault="00590A41" w:rsidP="00FA19BB">
            <w:pPr>
              <w:rPr>
                <w:rFonts w:cs="Arial"/>
                <w:sz w:val="24"/>
                <w:szCs w:val="24"/>
              </w:rPr>
            </w:pPr>
            <w:r>
              <w:rPr>
                <w:rFonts w:ascii="Segoe UI Symbol" w:hAnsi="Segoe UI Symbol" w:cs="Segoe UI Symbol"/>
                <w:sz w:val="24"/>
                <w:szCs w:val="24"/>
              </w:rPr>
              <w:t>✔️</w:t>
            </w:r>
          </w:p>
        </w:tc>
        <w:tc>
          <w:tcPr>
            <w:tcW w:w="1134" w:type="dxa"/>
          </w:tcPr>
          <w:p w14:paraId="5FD36A18" w14:textId="219266AA" w:rsidR="006D7FF5" w:rsidRPr="00240FAE" w:rsidRDefault="006D7FF5" w:rsidP="00FA19BB">
            <w:pPr>
              <w:rPr>
                <w:rFonts w:cs="Arial"/>
                <w:sz w:val="24"/>
                <w:szCs w:val="24"/>
              </w:rPr>
            </w:pPr>
          </w:p>
        </w:tc>
      </w:tr>
      <w:tr w:rsidR="003C41B5" w:rsidRPr="00240FAE" w14:paraId="53E9A94B" w14:textId="77777777" w:rsidTr="00FA19BB">
        <w:tc>
          <w:tcPr>
            <w:tcW w:w="5382" w:type="dxa"/>
          </w:tcPr>
          <w:p w14:paraId="4CC5DB66" w14:textId="77777777" w:rsidR="006D7FF5" w:rsidRPr="00240FAE" w:rsidRDefault="006D7FF5" w:rsidP="00FA19BB">
            <w:pPr>
              <w:rPr>
                <w:rFonts w:cs="Arial"/>
                <w:sz w:val="24"/>
                <w:szCs w:val="24"/>
              </w:rPr>
            </w:pPr>
            <w:r w:rsidRPr="00240FAE">
              <w:rPr>
                <w:rFonts w:eastAsiaTheme="majorEastAsia" w:cs="Arial"/>
                <w:b/>
                <w:bCs/>
                <w:sz w:val="24"/>
                <w:szCs w:val="24"/>
              </w:rPr>
              <w:t xml:space="preserve">Climate </w:t>
            </w:r>
            <w:proofErr w:type="gramStart"/>
            <w:r w:rsidRPr="00240FAE">
              <w:rPr>
                <w:rFonts w:eastAsiaTheme="majorEastAsia" w:cs="Arial"/>
                <w:b/>
                <w:bCs/>
                <w:sz w:val="24"/>
                <w:szCs w:val="24"/>
              </w:rPr>
              <w:t>Adaptation</w:t>
            </w:r>
            <w:r w:rsidRPr="00240FAE">
              <w:rPr>
                <w:rFonts w:eastAsiaTheme="majorEastAsia" w:cs="Arial"/>
                <w:sz w:val="24"/>
                <w:szCs w:val="24"/>
              </w:rPr>
              <w:t xml:space="preserve">  -</w:t>
            </w:r>
            <w:proofErr w:type="gramEnd"/>
            <w:r w:rsidRPr="00240FAE">
              <w:rPr>
                <w:rFonts w:eastAsiaTheme="majorEastAsia" w:cs="Arial"/>
                <w:sz w:val="24"/>
                <w:szCs w:val="24"/>
              </w:rPr>
              <w:t xml:space="preserve"> opportunities to prepare for future changes in our climate</w:t>
            </w:r>
          </w:p>
        </w:tc>
        <w:tc>
          <w:tcPr>
            <w:tcW w:w="1276" w:type="dxa"/>
          </w:tcPr>
          <w:p w14:paraId="5D7EC825" w14:textId="77777777" w:rsidR="006D7FF5" w:rsidRPr="00240FAE" w:rsidRDefault="006D7FF5" w:rsidP="00FA19BB">
            <w:pPr>
              <w:rPr>
                <w:rFonts w:cs="Arial"/>
                <w:sz w:val="24"/>
                <w:szCs w:val="24"/>
              </w:rPr>
            </w:pPr>
          </w:p>
        </w:tc>
        <w:tc>
          <w:tcPr>
            <w:tcW w:w="1134" w:type="dxa"/>
          </w:tcPr>
          <w:p w14:paraId="63D12974" w14:textId="77777777" w:rsidR="006D7FF5" w:rsidRPr="00240FAE" w:rsidRDefault="006D7FF5" w:rsidP="00FA19BB">
            <w:pPr>
              <w:rPr>
                <w:rFonts w:cs="Arial"/>
                <w:sz w:val="24"/>
                <w:szCs w:val="24"/>
              </w:rPr>
            </w:pPr>
          </w:p>
        </w:tc>
        <w:tc>
          <w:tcPr>
            <w:tcW w:w="1134" w:type="dxa"/>
          </w:tcPr>
          <w:p w14:paraId="6A302433" w14:textId="3B9ADF3B" w:rsidR="006D7FF5" w:rsidRPr="00240FAE" w:rsidRDefault="00016047" w:rsidP="00FA19BB">
            <w:pPr>
              <w:rPr>
                <w:rFonts w:cs="Arial"/>
                <w:sz w:val="24"/>
                <w:szCs w:val="24"/>
              </w:rPr>
            </w:pPr>
            <w:r>
              <w:rPr>
                <w:rFonts w:ascii="Segoe UI Symbol" w:hAnsi="Segoe UI Symbol" w:cs="Segoe UI Symbol"/>
                <w:sz w:val="24"/>
                <w:szCs w:val="24"/>
              </w:rPr>
              <w:t>✔️</w:t>
            </w:r>
          </w:p>
        </w:tc>
      </w:tr>
      <w:tr w:rsidR="003C41B5" w:rsidRPr="00240FAE" w14:paraId="78357779" w14:textId="77777777" w:rsidTr="00FA19BB">
        <w:tc>
          <w:tcPr>
            <w:tcW w:w="5382" w:type="dxa"/>
          </w:tcPr>
          <w:p w14:paraId="46108A3F" w14:textId="77777777" w:rsidR="006D7FF5" w:rsidRPr="00240FAE" w:rsidRDefault="006D7FF5" w:rsidP="00FA19BB">
            <w:pPr>
              <w:rPr>
                <w:rFonts w:eastAsiaTheme="majorEastAsia" w:cs="Arial"/>
                <w:sz w:val="24"/>
                <w:szCs w:val="24"/>
              </w:rPr>
            </w:pPr>
            <w:r w:rsidRPr="00240FAE">
              <w:rPr>
                <w:rFonts w:eastAsiaTheme="majorEastAsia" w:cs="Arial"/>
                <w:b/>
                <w:bCs/>
                <w:sz w:val="24"/>
                <w:szCs w:val="24"/>
              </w:rPr>
              <w:t>Just Transition</w:t>
            </w:r>
            <w:r w:rsidRPr="00240FAE">
              <w:rPr>
                <w:rFonts w:eastAsiaTheme="majorEastAsia" w:cs="Arial"/>
                <w:sz w:val="24"/>
                <w:szCs w:val="24"/>
              </w:rPr>
              <w:t xml:space="preserve"> – opportunities to ensure a fair shift to a low carbon economy that doesn’t disadvantage people or increase inequality</w:t>
            </w:r>
          </w:p>
        </w:tc>
        <w:tc>
          <w:tcPr>
            <w:tcW w:w="1276" w:type="dxa"/>
          </w:tcPr>
          <w:p w14:paraId="0394713A" w14:textId="77777777" w:rsidR="006D7FF5" w:rsidRPr="00901034" w:rsidRDefault="006D7FF5" w:rsidP="00FA19BB">
            <w:pPr>
              <w:rPr>
                <w:rFonts w:cs="Arial"/>
                <w:sz w:val="24"/>
                <w:szCs w:val="24"/>
              </w:rPr>
            </w:pPr>
          </w:p>
        </w:tc>
        <w:tc>
          <w:tcPr>
            <w:tcW w:w="1134" w:type="dxa"/>
          </w:tcPr>
          <w:p w14:paraId="70C8657B" w14:textId="77777777" w:rsidR="006D7FF5" w:rsidRPr="00901034" w:rsidRDefault="006D7FF5" w:rsidP="00FA19BB">
            <w:pPr>
              <w:rPr>
                <w:rFonts w:cs="Arial"/>
                <w:sz w:val="24"/>
                <w:szCs w:val="24"/>
              </w:rPr>
            </w:pPr>
          </w:p>
        </w:tc>
        <w:tc>
          <w:tcPr>
            <w:tcW w:w="1134" w:type="dxa"/>
          </w:tcPr>
          <w:p w14:paraId="52EA0E5A" w14:textId="3F72AA62" w:rsidR="006D7FF5" w:rsidRPr="00901034" w:rsidRDefault="00016047" w:rsidP="00FA19BB">
            <w:pPr>
              <w:rPr>
                <w:rFonts w:cs="Arial"/>
                <w:sz w:val="24"/>
                <w:szCs w:val="24"/>
              </w:rPr>
            </w:pPr>
            <w:r w:rsidRPr="00901034">
              <w:rPr>
                <w:rFonts w:ascii="Segoe UI Symbol" w:hAnsi="Segoe UI Symbol" w:cs="Segoe UI Symbol"/>
                <w:sz w:val="24"/>
                <w:szCs w:val="24"/>
              </w:rPr>
              <w:t>✔️</w:t>
            </w:r>
          </w:p>
        </w:tc>
      </w:tr>
      <w:tr w:rsidR="003C41B5" w:rsidRPr="00240FAE" w14:paraId="3AF6342D" w14:textId="77777777" w:rsidTr="00FA19BB">
        <w:tc>
          <w:tcPr>
            <w:tcW w:w="5382" w:type="dxa"/>
          </w:tcPr>
          <w:p w14:paraId="36354290" w14:textId="77777777" w:rsidR="006D7FF5" w:rsidRPr="00240FAE" w:rsidRDefault="006D7FF5" w:rsidP="00FA19BB">
            <w:pPr>
              <w:rPr>
                <w:rFonts w:cs="Arial"/>
                <w:b/>
                <w:sz w:val="24"/>
                <w:szCs w:val="24"/>
              </w:rPr>
            </w:pPr>
            <w:r w:rsidRPr="00240FAE">
              <w:rPr>
                <w:rFonts w:cs="Arial"/>
                <w:b/>
                <w:sz w:val="24"/>
                <w:szCs w:val="24"/>
              </w:rPr>
              <w:t xml:space="preserve">Nature Recovery Impacts </w:t>
            </w:r>
          </w:p>
        </w:tc>
        <w:tc>
          <w:tcPr>
            <w:tcW w:w="1276" w:type="dxa"/>
          </w:tcPr>
          <w:p w14:paraId="34474D7A" w14:textId="77777777" w:rsidR="006D7FF5" w:rsidRPr="00240FAE" w:rsidRDefault="006D7FF5" w:rsidP="00FA19BB">
            <w:pPr>
              <w:rPr>
                <w:rFonts w:cs="Arial"/>
                <w:sz w:val="24"/>
                <w:szCs w:val="24"/>
              </w:rPr>
            </w:pPr>
          </w:p>
        </w:tc>
        <w:tc>
          <w:tcPr>
            <w:tcW w:w="1134" w:type="dxa"/>
          </w:tcPr>
          <w:p w14:paraId="2E741FE2" w14:textId="77777777" w:rsidR="006D7FF5" w:rsidRPr="00240FAE" w:rsidRDefault="006D7FF5" w:rsidP="00FA19BB">
            <w:pPr>
              <w:rPr>
                <w:rFonts w:cs="Arial"/>
                <w:sz w:val="24"/>
                <w:szCs w:val="24"/>
              </w:rPr>
            </w:pPr>
          </w:p>
        </w:tc>
        <w:tc>
          <w:tcPr>
            <w:tcW w:w="1134" w:type="dxa"/>
          </w:tcPr>
          <w:p w14:paraId="37F7DD6B" w14:textId="2CFF442D" w:rsidR="006D7FF5" w:rsidRPr="00240FAE" w:rsidRDefault="00016047" w:rsidP="00FA19BB">
            <w:pPr>
              <w:rPr>
                <w:rFonts w:cs="Arial"/>
                <w:sz w:val="24"/>
                <w:szCs w:val="24"/>
              </w:rPr>
            </w:pPr>
            <w:r>
              <w:rPr>
                <w:rFonts w:ascii="Segoe UI Symbol" w:hAnsi="Segoe UI Symbol" w:cs="Segoe UI Symbol"/>
                <w:sz w:val="24"/>
                <w:szCs w:val="24"/>
              </w:rPr>
              <w:t>✔️</w:t>
            </w:r>
          </w:p>
        </w:tc>
      </w:tr>
      <w:tr w:rsidR="003C41B5" w:rsidRPr="00240FAE" w14:paraId="1C339CED" w14:textId="77777777" w:rsidTr="00FA19BB">
        <w:tc>
          <w:tcPr>
            <w:tcW w:w="5382" w:type="dxa"/>
          </w:tcPr>
          <w:p w14:paraId="123C882E" w14:textId="77777777" w:rsidR="006D7FF5" w:rsidRPr="00240FAE" w:rsidRDefault="006D7FF5" w:rsidP="00FA19BB">
            <w:pPr>
              <w:rPr>
                <w:rFonts w:cs="Arial"/>
                <w:b/>
                <w:sz w:val="24"/>
                <w:szCs w:val="24"/>
              </w:rPr>
            </w:pPr>
            <w:r w:rsidRPr="00240FAE">
              <w:rPr>
                <w:rFonts w:cs="Arial"/>
                <w:b/>
                <w:sz w:val="24"/>
                <w:szCs w:val="24"/>
              </w:rPr>
              <w:lastRenderedPageBreak/>
              <w:t>Overall Sustainability</w:t>
            </w:r>
          </w:p>
        </w:tc>
        <w:tc>
          <w:tcPr>
            <w:tcW w:w="1276" w:type="dxa"/>
          </w:tcPr>
          <w:p w14:paraId="3740FA6B" w14:textId="77777777" w:rsidR="006D7FF5" w:rsidRPr="00240FAE" w:rsidRDefault="006D7FF5" w:rsidP="00FA19BB">
            <w:pPr>
              <w:rPr>
                <w:rFonts w:cs="Arial"/>
                <w:sz w:val="24"/>
                <w:szCs w:val="24"/>
              </w:rPr>
            </w:pPr>
          </w:p>
        </w:tc>
        <w:tc>
          <w:tcPr>
            <w:tcW w:w="1134" w:type="dxa"/>
          </w:tcPr>
          <w:p w14:paraId="52D3AD11" w14:textId="77777777" w:rsidR="006D7FF5" w:rsidRPr="00240FAE" w:rsidRDefault="006D7FF5" w:rsidP="00FA19BB">
            <w:pPr>
              <w:rPr>
                <w:rFonts w:cs="Arial"/>
                <w:sz w:val="24"/>
                <w:szCs w:val="24"/>
              </w:rPr>
            </w:pPr>
          </w:p>
        </w:tc>
        <w:tc>
          <w:tcPr>
            <w:tcW w:w="1134" w:type="dxa"/>
          </w:tcPr>
          <w:p w14:paraId="1DA348FC" w14:textId="57E72C44" w:rsidR="006D7FF5" w:rsidRPr="00240FAE" w:rsidRDefault="00016047" w:rsidP="00FA19BB">
            <w:pPr>
              <w:rPr>
                <w:rFonts w:cs="Arial"/>
                <w:sz w:val="24"/>
                <w:szCs w:val="24"/>
              </w:rPr>
            </w:pPr>
            <w:r>
              <w:rPr>
                <w:rFonts w:ascii="Segoe UI Symbol" w:hAnsi="Segoe UI Symbol" w:cs="Segoe UI Symbol"/>
                <w:sz w:val="24"/>
                <w:szCs w:val="24"/>
              </w:rPr>
              <w:t>✔️</w:t>
            </w:r>
          </w:p>
        </w:tc>
      </w:tr>
    </w:tbl>
    <w:p w14:paraId="14ABDBD4" w14:textId="77777777" w:rsidR="004C7E75" w:rsidRPr="00240FAE" w:rsidRDefault="004C7E75" w:rsidP="004C7E75">
      <w:pPr>
        <w:rPr>
          <w:rFonts w:cs="Arial"/>
          <w:b/>
          <w:bCs/>
          <w:szCs w:val="24"/>
        </w:rPr>
      </w:pPr>
    </w:p>
    <w:p w14:paraId="7DD20184" w14:textId="7C81E234" w:rsidR="00D27B24" w:rsidRPr="00240FAE" w:rsidRDefault="00B40522" w:rsidP="00D27B24">
      <w:pPr>
        <w:rPr>
          <w:rFonts w:cs="Arial"/>
          <w:b/>
          <w:bCs/>
          <w:szCs w:val="24"/>
        </w:rPr>
      </w:pPr>
      <w:r w:rsidRPr="00901034">
        <w:rPr>
          <w:rFonts w:cs="Arial"/>
          <w:b/>
          <w:bCs/>
          <w:szCs w:val="24"/>
        </w:rPr>
        <w:t>Use the text box</w:t>
      </w:r>
      <w:r w:rsidRPr="00240FAE">
        <w:rPr>
          <w:rFonts w:cs="Arial"/>
          <w:b/>
          <w:bCs/>
          <w:szCs w:val="24"/>
        </w:rPr>
        <w:t xml:space="preserve"> below to describe the impacts you have identified on each of the </w:t>
      </w:r>
      <w:r w:rsidR="006C690F" w:rsidRPr="00240FAE">
        <w:rPr>
          <w:rFonts w:cs="Arial"/>
          <w:b/>
          <w:bCs/>
          <w:szCs w:val="24"/>
        </w:rPr>
        <w:t>sections</w:t>
      </w:r>
      <w:r w:rsidRPr="00240FAE">
        <w:rPr>
          <w:rFonts w:cs="Arial"/>
          <w:b/>
          <w:bCs/>
          <w:szCs w:val="24"/>
        </w:rPr>
        <w:t xml:space="preserve"> above</w:t>
      </w:r>
      <w:r w:rsidR="00B91B5A" w:rsidRPr="00240FAE">
        <w:rPr>
          <w:rFonts w:cs="Arial"/>
          <w:b/>
          <w:bCs/>
          <w:szCs w:val="24"/>
        </w:rPr>
        <w:t xml:space="preserve"> </w:t>
      </w:r>
      <w:r w:rsidRPr="00240FAE">
        <w:rPr>
          <w:rFonts w:cs="Arial"/>
          <w:b/>
          <w:bCs/>
          <w:szCs w:val="24"/>
        </w:rPr>
        <w:t xml:space="preserve">and then consider </w:t>
      </w:r>
      <w:r w:rsidR="00CE31F9" w:rsidRPr="00240FAE">
        <w:rPr>
          <w:rFonts w:cs="Arial"/>
          <w:b/>
          <w:bCs/>
          <w:szCs w:val="24"/>
        </w:rPr>
        <w:t>how you can reduce greenhouse gas emissions, adapt to the impacts of climate change, incorporate the principles of sustainability into decisions and actions, and ensure a just transition</w:t>
      </w:r>
      <w:r w:rsidR="006E75EF" w:rsidRPr="00240FAE">
        <w:rPr>
          <w:rFonts w:cs="Arial"/>
          <w:b/>
          <w:bCs/>
          <w:szCs w:val="24"/>
        </w:rPr>
        <w:t xml:space="preserve">. Also consider any cumulative effects of climate change on people.  </w:t>
      </w:r>
    </w:p>
    <w:tbl>
      <w:tblPr>
        <w:tblStyle w:val="TableGrid"/>
        <w:tblW w:w="0" w:type="auto"/>
        <w:tblLook w:val="04A0" w:firstRow="1" w:lastRow="0" w:firstColumn="1" w:lastColumn="0" w:noHBand="0" w:noVBand="1"/>
      </w:tblPr>
      <w:tblGrid>
        <w:gridCol w:w="9016"/>
      </w:tblGrid>
      <w:tr w:rsidR="006D7FF5" w:rsidRPr="00240FAE" w14:paraId="259D1545" w14:textId="77777777" w:rsidTr="00FA19BB">
        <w:tc>
          <w:tcPr>
            <w:tcW w:w="9016" w:type="dxa"/>
          </w:tcPr>
          <w:p w14:paraId="700590DA" w14:textId="41A9C2D7" w:rsidR="00377AAE" w:rsidRDefault="00A22FA8" w:rsidP="00FA19BB">
            <w:pPr>
              <w:rPr>
                <w:rFonts w:cs="Arial"/>
                <w:sz w:val="24"/>
                <w:szCs w:val="24"/>
              </w:rPr>
            </w:pPr>
            <w:r>
              <w:rPr>
                <w:rFonts w:cs="Arial"/>
                <w:sz w:val="24"/>
                <w:szCs w:val="24"/>
              </w:rPr>
              <w:t xml:space="preserve">An increase in the number of journeys to and from work </w:t>
            </w:r>
            <w:r w:rsidR="006D37CD">
              <w:rPr>
                <w:rFonts w:cs="Arial"/>
                <w:sz w:val="24"/>
                <w:szCs w:val="24"/>
              </w:rPr>
              <w:t xml:space="preserve">each week, particularly where colleagues drive could increase overall travel related </w:t>
            </w:r>
            <w:r w:rsidR="008D01BC">
              <w:rPr>
                <w:rFonts w:cs="Arial"/>
                <w:sz w:val="24"/>
                <w:szCs w:val="24"/>
              </w:rPr>
              <w:t>emissions</w:t>
            </w:r>
            <w:r w:rsidR="00E67827">
              <w:rPr>
                <w:rFonts w:cs="Arial"/>
                <w:sz w:val="24"/>
                <w:szCs w:val="24"/>
              </w:rPr>
              <w:t>. However</w:t>
            </w:r>
            <w:r w:rsidR="008D01BC">
              <w:rPr>
                <w:rFonts w:cs="Arial"/>
                <w:sz w:val="24"/>
                <w:szCs w:val="24"/>
              </w:rPr>
              <w:t>,</w:t>
            </w:r>
            <w:r w:rsidR="00E67827">
              <w:rPr>
                <w:rFonts w:cs="Arial"/>
                <w:sz w:val="24"/>
                <w:szCs w:val="24"/>
              </w:rPr>
              <w:t xml:space="preserve"> there may also be positive impacts from a more structured and predictable rota may enable </w:t>
            </w:r>
            <w:r w:rsidR="00D61908">
              <w:rPr>
                <w:rFonts w:cs="Arial"/>
                <w:sz w:val="24"/>
                <w:szCs w:val="24"/>
              </w:rPr>
              <w:t xml:space="preserve">colleagues to </w:t>
            </w:r>
            <w:proofErr w:type="gramStart"/>
            <w:r w:rsidR="00D61908">
              <w:rPr>
                <w:rFonts w:cs="Arial"/>
                <w:sz w:val="24"/>
                <w:szCs w:val="24"/>
              </w:rPr>
              <w:t>plan ahead</w:t>
            </w:r>
            <w:proofErr w:type="gramEnd"/>
            <w:r w:rsidR="00D61908">
              <w:rPr>
                <w:rFonts w:cs="Arial"/>
                <w:sz w:val="24"/>
                <w:szCs w:val="24"/>
              </w:rPr>
              <w:t xml:space="preserve"> and use lower carbon travel options, e.g., walking, cycling, public transport</w:t>
            </w:r>
            <w:r w:rsidR="00377AAE">
              <w:rPr>
                <w:rFonts w:cs="Arial"/>
                <w:sz w:val="24"/>
                <w:szCs w:val="24"/>
              </w:rPr>
              <w:t>, where practical and accessible.</w:t>
            </w:r>
          </w:p>
          <w:p w14:paraId="3D39FE0D" w14:textId="77777777" w:rsidR="00377AAE" w:rsidRDefault="00377AAE" w:rsidP="00FA19BB">
            <w:pPr>
              <w:rPr>
                <w:rFonts w:cs="Arial"/>
                <w:sz w:val="24"/>
                <w:szCs w:val="24"/>
              </w:rPr>
            </w:pPr>
          </w:p>
          <w:p w14:paraId="3505410B" w14:textId="77777777" w:rsidR="00E30EC9" w:rsidRPr="00240FAE" w:rsidRDefault="00E30EC9" w:rsidP="00377AAE">
            <w:pPr>
              <w:rPr>
                <w:rFonts w:cs="Arial"/>
                <w:sz w:val="24"/>
                <w:szCs w:val="24"/>
              </w:rPr>
            </w:pPr>
          </w:p>
        </w:tc>
      </w:tr>
    </w:tbl>
    <w:p w14:paraId="1645BC7B" w14:textId="77777777" w:rsidR="006D7FF5" w:rsidRPr="00240FAE" w:rsidRDefault="006D7FF5" w:rsidP="006D7FF5">
      <w:pPr>
        <w:rPr>
          <w:rFonts w:cs="Arial"/>
          <w:szCs w:val="24"/>
        </w:rPr>
      </w:pPr>
    </w:p>
    <w:p w14:paraId="0C5C67F2" w14:textId="1E4C4D77" w:rsidR="006D7FF5" w:rsidRPr="00240FAE" w:rsidRDefault="006E75EF" w:rsidP="004C7E75">
      <w:pPr>
        <w:rPr>
          <w:rFonts w:cs="Arial"/>
          <w:b/>
          <w:bCs/>
          <w:szCs w:val="24"/>
        </w:rPr>
      </w:pPr>
      <w:r w:rsidRPr="00901034">
        <w:rPr>
          <w:rFonts w:cs="Arial"/>
          <w:b/>
          <w:bCs/>
          <w:szCs w:val="24"/>
        </w:rPr>
        <w:t>Use the text</w:t>
      </w:r>
      <w:r w:rsidRPr="00240FAE">
        <w:rPr>
          <w:rFonts w:cs="Arial"/>
          <w:b/>
          <w:bCs/>
          <w:szCs w:val="24"/>
        </w:rPr>
        <w:t xml:space="preserve"> box below to describe the impacts you have identified on </w:t>
      </w:r>
      <w:r w:rsidR="006D7FF5" w:rsidRPr="00240FAE">
        <w:rPr>
          <w:rFonts w:cs="Arial"/>
          <w:b/>
          <w:bCs/>
          <w:szCs w:val="24"/>
        </w:rPr>
        <w:t>nature.</w:t>
      </w:r>
    </w:p>
    <w:tbl>
      <w:tblPr>
        <w:tblStyle w:val="TableGrid"/>
        <w:tblW w:w="0" w:type="auto"/>
        <w:tblLook w:val="04A0" w:firstRow="1" w:lastRow="0" w:firstColumn="1" w:lastColumn="0" w:noHBand="0" w:noVBand="1"/>
      </w:tblPr>
      <w:tblGrid>
        <w:gridCol w:w="9016"/>
      </w:tblGrid>
      <w:tr w:rsidR="003C41B5" w:rsidRPr="00240FAE" w14:paraId="63E4637F" w14:textId="77777777" w:rsidTr="00275DDA">
        <w:tc>
          <w:tcPr>
            <w:tcW w:w="9016" w:type="dxa"/>
          </w:tcPr>
          <w:p w14:paraId="03B1FBBA" w14:textId="22DCC2CF" w:rsidR="00275DDA" w:rsidRDefault="00377AAE" w:rsidP="00831F92">
            <w:pPr>
              <w:rPr>
                <w:rFonts w:cs="Arial"/>
                <w:sz w:val="24"/>
                <w:szCs w:val="24"/>
              </w:rPr>
            </w:pPr>
            <w:r>
              <w:rPr>
                <w:rFonts w:cs="Arial"/>
                <w:sz w:val="24"/>
                <w:szCs w:val="24"/>
              </w:rPr>
              <w:t>None</w:t>
            </w:r>
          </w:p>
          <w:p w14:paraId="3542EF55" w14:textId="1016D592" w:rsidR="000977E8" w:rsidRPr="00240FAE" w:rsidRDefault="000977E8" w:rsidP="00831F92">
            <w:pPr>
              <w:rPr>
                <w:rFonts w:cs="Arial"/>
                <w:sz w:val="24"/>
                <w:szCs w:val="24"/>
              </w:rPr>
            </w:pPr>
          </w:p>
        </w:tc>
      </w:tr>
    </w:tbl>
    <w:p w14:paraId="55C4C37D" w14:textId="77777777" w:rsidR="00831F92" w:rsidRPr="00240FAE" w:rsidRDefault="00831F92" w:rsidP="00831F92">
      <w:pPr>
        <w:rPr>
          <w:rFonts w:cs="Arial"/>
          <w:szCs w:val="24"/>
        </w:rPr>
      </w:pPr>
    </w:p>
    <w:p w14:paraId="6C6530B9" w14:textId="1E2D7156" w:rsidR="00E10D22" w:rsidRPr="00240FAE" w:rsidRDefault="00E10D22" w:rsidP="004C7E75">
      <w:pPr>
        <w:pStyle w:val="Heading3"/>
        <w:rPr>
          <w:rFonts w:cs="Arial"/>
          <w:szCs w:val="24"/>
        </w:rPr>
      </w:pPr>
      <w:r w:rsidRPr="00240FAE">
        <w:rPr>
          <w:rFonts w:cs="Arial"/>
          <w:szCs w:val="24"/>
        </w:rPr>
        <w:t>Evidence</w:t>
      </w:r>
    </w:p>
    <w:p w14:paraId="6D8FCAA7" w14:textId="29924B73" w:rsidR="00972270" w:rsidRPr="00240FAE" w:rsidRDefault="00972270" w:rsidP="004C7E75">
      <w:pPr>
        <w:rPr>
          <w:rFonts w:cs="Arial"/>
          <w:b/>
          <w:bCs/>
          <w:szCs w:val="24"/>
        </w:rPr>
      </w:pPr>
      <w:r w:rsidRPr="00240FAE">
        <w:rPr>
          <w:rFonts w:cs="Arial"/>
          <w:b/>
          <w:bCs/>
          <w:szCs w:val="24"/>
        </w:rPr>
        <w:t>Use the text box below to summarise what evidence you have used to inform this IIA.  Where possible, include links if the documents are published.  Show how you have used your evidence in making your assessment of potential impacts.</w:t>
      </w:r>
    </w:p>
    <w:p w14:paraId="57249065" w14:textId="3E4A5CF4" w:rsidR="00C20A83" w:rsidRPr="00240FAE" w:rsidRDefault="002F5380" w:rsidP="004C7E75">
      <w:pPr>
        <w:rPr>
          <w:rFonts w:cs="Arial"/>
          <w:b/>
          <w:bCs/>
          <w:szCs w:val="24"/>
        </w:rPr>
      </w:pPr>
      <w:r w:rsidRPr="00377AAE">
        <w:rPr>
          <w:rFonts w:cs="Arial"/>
          <w:b/>
          <w:bCs/>
          <w:szCs w:val="24"/>
        </w:rPr>
        <w:t xml:space="preserve">Evidence </w:t>
      </w:r>
      <w:r w:rsidRPr="00240FAE">
        <w:rPr>
          <w:rFonts w:cs="Arial"/>
          <w:b/>
          <w:bCs/>
          <w:szCs w:val="24"/>
        </w:rPr>
        <w:t xml:space="preserve">could include the results of any relevant consultation/engagement. If further evidence is required, please note how it will be gathered. </w:t>
      </w:r>
    </w:p>
    <w:tbl>
      <w:tblPr>
        <w:tblStyle w:val="TableGrid"/>
        <w:tblW w:w="0" w:type="auto"/>
        <w:tblLook w:val="04A0" w:firstRow="1" w:lastRow="0" w:firstColumn="1" w:lastColumn="0" w:noHBand="0" w:noVBand="1"/>
      </w:tblPr>
      <w:tblGrid>
        <w:gridCol w:w="9016"/>
      </w:tblGrid>
      <w:tr w:rsidR="006D7FF5" w:rsidRPr="00240FAE" w14:paraId="7F8A5BB9" w14:textId="77777777" w:rsidTr="00FA19BB">
        <w:tc>
          <w:tcPr>
            <w:tcW w:w="9016" w:type="dxa"/>
          </w:tcPr>
          <w:p w14:paraId="05272C06" w14:textId="1448D63B" w:rsidR="00831F92" w:rsidRPr="00240FAE" w:rsidRDefault="00377AAE" w:rsidP="00FA19BB">
            <w:pPr>
              <w:rPr>
                <w:rFonts w:cs="Arial"/>
                <w:sz w:val="24"/>
                <w:szCs w:val="24"/>
              </w:rPr>
            </w:pPr>
            <w:r>
              <w:rPr>
                <w:rFonts w:cs="Arial"/>
                <w:sz w:val="24"/>
                <w:szCs w:val="24"/>
              </w:rPr>
              <w:t>N/A</w:t>
            </w:r>
          </w:p>
          <w:p w14:paraId="7396E98A" w14:textId="77777777" w:rsidR="00831F92" w:rsidRPr="00240FAE" w:rsidRDefault="00831F92" w:rsidP="00FA19BB">
            <w:pPr>
              <w:rPr>
                <w:rFonts w:cs="Arial"/>
                <w:sz w:val="24"/>
                <w:szCs w:val="24"/>
              </w:rPr>
            </w:pPr>
          </w:p>
        </w:tc>
      </w:tr>
    </w:tbl>
    <w:p w14:paraId="73D9377D" w14:textId="5F044179" w:rsidR="00D435F7" w:rsidRPr="00240FAE" w:rsidRDefault="00D435F7" w:rsidP="00514CB0">
      <w:pPr>
        <w:rPr>
          <w:rFonts w:cs="Arial"/>
          <w:b/>
          <w:bCs/>
          <w:szCs w:val="24"/>
        </w:rPr>
      </w:pPr>
      <w:r w:rsidRPr="00240FAE">
        <w:rPr>
          <w:rFonts w:cs="Arial"/>
          <w:b/>
          <w:bCs/>
          <w:szCs w:val="24"/>
        </w:rPr>
        <w:t xml:space="preserve">Please record any mitigating actions for any negative impacts </w:t>
      </w:r>
      <w:r w:rsidR="00C07039" w:rsidRPr="00240FAE">
        <w:rPr>
          <w:rFonts w:cs="Arial"/>
          <w:b/>
          <w:bCs/>
          <w:szCs w:val="24"/>
        </w:rPr>
        <w:t>identified</w:t>
      </w:r>
      <w:r w:rsidR="00C6195C" w:rsidRPr="00240FAE">
        <w:rPr>
          <w:rFonts w:cs="Arial"/>
          <w:b/>
          <w:bCs/>
          <w:szCs w:val="24"/>
        </w:rPr>
        <w:t>,</w:t>
      </w:r>
      <w:r w:rsidR="00C07039" w:rsidRPr="00240FAE">
        <w:rPr>
          <w:rFonts w:cs="Arial"/>
          <w:b/>
          <w:bCs/>
          <w:szCs w:val="24"/>
        </w:rPr>
        <w:t xml:space="preserve"> </w:t>
      </w:r>
      <w:r w:rsidRPr="00240FAE">
        <w:rPr>
          <w:rFonts w:cs="Arial"/>
          <w:b/>
          <w:bCs/>
          <w:szCs w:val="24"/>
        </w:rPr>
        <w:t xml:space="preserve">at Section </w:t>
      </w:r>
      <w:r w:rsidR="00677FE7" w:rsidRPr="00240FAE">
        <w:rPr>
          <w:rFonts w:cs="Arial"/>
          <w:b/>
          <w:bCs/>
          <w:szCs w:val="24"/>
        </w:rPr>
        <w:t>10</w:t>
      </w:r>
      <w:r w:rsidRPr="00240FAE">
        <w:rPr>
          <w:rFonts w:cs="Arial"/>
          <w:b/>
          <w:bCs/>
          <w:szCs w:val="24"/>
        </w:rPr>
        <w:t xml:space="preserve"> of this template </w:t>
      </w:r>
    </w:p>
    <w:p w14:paraId="4FA3E947" w14:textId="77777777" w:rsidR="00D435F7" w:rsidRPr="00240FAE" w:rsidRDefault="00D435F7" w:rsidP="00D435F7">
      <w:pPr>
        <w:rPr>
          <w:rFonts w:cs="Arial"/>
          <w:szCs w:val="24"/>
        </w:rPr>
      </w:pPr>
    </w:p>
    <w:p w14:paraId="31948940" w14:textId="2B6F86E5" w:rsidR="00EC1446" w:rsidRPr="00240FAE" w:rsidRDefault="00EC1446" w:rsidP="001179DF">
      <w:pPr>
        <w:pStyle w:val="Heading2"/>
        <w:numPr>
          <w:ilvl w:val="0"/>
          <w:numId w:val="23"/>
        </w:numPr>
        <w:ind w:left="567" w:hanging="567"/>
        <w:rPr>
          <w:rFonts w:cs="Arial"/>
          <w:sz w:val="24"/>
          <w:szCs w:val="24"/>
        </w:rPr>
      </w:pPr>
      <w:r w:rsidRPr="00240FAE">
        <w:rPr>
          <w:rFonts w:cs="Arial"/>
          <w:sz w:val="24"/>
          <w:szCs w:val="24"/>
        </w:rPr>
        <w:t xml:space="preserve">Strategic Environment Assessment </w:t>
      </w:r>
      <w:r w:rsidR="00450B1F" w:rsidRPr="00240FAE">
        <w:rPr>
          <w:rFonts w:cs="Arial"/>
          <w:sz w:val="24"/>
          <w:szCs w:val="24"/>
        </w:rPr>
        <w:t>(SEA)</w:t>
      </w:r>
    </w:p>
    <w:p w14:paraId="2A6228E7" w14:textId="2669CB29" w:rsidR="00EC1446" w:rsidRPr="00240FAE" w:rsidRDefault="005A4697" w:rsidP="00514CB0">
      <w:pPr>
        <w:rPr>
          <w:rFonts w:cs="Arial"/>
          <w:szCs w:val="24"/>
        </w:rPr>
      </w:pPr>
      <w:r w:rsidRPr="00240FAE">
        <w:rPr>
          <w:rFonts w:cs="Arial"/>
          <w:szCs w:val="24"/>
        </w:rPr>
        <w:t>Could your proposal</w:t>
      </w:r>
      <w:r w:rsidR="00EC1446" w:rsidRPr="00240FAE">
        <w:rPr>
          <w:rFonts w:cs="Arial"/>
          <w:szCs w:val="24"/>
        </w:rPr>
        <w:t xml:space="preserve"> result in significant environmental effects</w:t>
      </w:r>
      <w:r w:rsidR="006171CF" w:rsidRPr="00240FAE">
        <w:rPr>
          <w:rFonts w:cs="Arial"/>
          <w:szCs w:val="24"/>
        </w:rPr>
        <w:t>?</w:t>
      </w:r>
      <w:r w:rsidR="00EC1446" w:rsidRPr="00240FAE">
        <w:rPr>
          <w:rFonts w:cs="Arial"/>
          <w:szCs w:val="24"/>
        </w:rPr>
        <w:t xml:space="preserve"> </w:t>
      </w:r>
      <w:r w:rsidR="004609FF" w:rsidRPr="00240FAE">
        <w:rPr>
          <w:rFonts w:cs="Arial"/>
          <w:szCs w:val="24"/>
        </w:rPr>
        <w:t xml:space="preserve">If yes, you may need to </w:t>
      </w:r>
      <w:r w:rsidR="00EC1446" w:rsidRPr="00240FAE">
        <w:rPr>
          <w:rFonts w:cs="Arial"/>
          <w:szCs w:val="24"/>
        </w:rPr>
        <w:t>complete a Strategic Environment Assessment?</w:t>
      </w:r>
      <w:r w:rsidR="00181C3F" w:rsidRPr="00240FAE">
        <w:rPr>
          <w:rFonts w:cs="Arial"/>
          <w:szCs w:val="24"/>
        </w:rPr>
        <w:t xml:space="preserve"> </w:t>
      </w:r>
      <w:r w:rsidR="002D0BC7" w:rsidRPr="00240FAE">
        <w:rPr>
          <w:rFonts w:cs="Arial"/>
          <w:szCs w:val="24"/>
        </w:rPr>
        <w:t>I</w:t>
      </w:r>
      <w:r w:rsidR="00181C3F" w:rsidRPr="00240FAE">
        <w:rPr>
          <w:rFonts w:cs="Arial"/>
          <w:szCs w:val="24"/>
        </w:rPr>
        <w:t xml:space="preserve">nformation is available on the </w:t>
      </w:r>
      <w:hyperlink r:id="rId52" w:history="1">
        <w:r w:rsidR="00181C3F" w:rsidRPr="00240FAE">
          <w:rPr>
            <w:rStyle w:val="Hyperlink"/>
            <w:rFonts w:cs="Arial"/>
            <w:szCs w:val="24"/>
          </w:rPr>
          <w:t>Scottish Government SEA website.</w:t>
        </w:r>
      </w:hyperlink>
    </w:p>
    <w:tbl>
      <w:tblPr>
        <w:tblStyle w:val="TableGrid"/>
        <w:tblW w:w="0" w:type="auto"/>
        <w:tblLook w:val="04A0" w:firstRow="1" w:lastRow="0" w:firstColumn="1" w:lastColumn="0" w:noHBand="0" w:noVBand="1"/>
      </w:tblPr>
      <w:tblGrid>
        <w:gridCol w:w="4508"/>
        <w:gridCol w:w="4508"/>
      </w:tblGrid>
      <w:tr w:rsidR="003C41B5" w:rsidRPr="00240FAE" w14:paraId="752F1EC4" w14:textId="77777777" w:rsidTr="00E253A6">
        <w:tc>
          <w:tcPr>
            <w:tcW w:w="4508" w:type="dxa"/>
          </w:tcPr>
          <w:p w14:paraId="7EE5CF7F" w14:textId="019E8791" w:rsidR="00E253A6" w:rsidRPr="000977E8" w:rsidRDefault="00E253A6" w:rsidP="005821CB">
            <w:pPr>
              <w:rPr>
                <w:rFonts w:cs="Arial"/>
                <w:strike/>
                <w:sz w:val="24"/>
                <w:szCs w:val="24"/>
              </w:rPr>
            </w:pPr>
            <w:r w:rsidRPr="000977E8">
              <w:rPr>
                <w:rFonts w:cs="Arial"/>
                <w:strike/>
                <w:sz w:val="24"/>
                <w:szCs w:val="24"/>
              </w:rPr>
              <w:t>Yes</w:t>
            </w:r>
          </w:p>
        </w:tc>
        <w:tc>
          <w:tcPr>
            <w:tcW w:w="4508" w:type="dxa"/>
          </w:tcPr>
          <w:p w14:paraId="51564202" w14:textId="19B58E3C" w:rsidR="00E253A6" w:rsidRPr="00240FAE" w:rsidRDefault="00E253A6" w:rsidP="005821CB">
            <w:pPr>
              <w:rPr>
                <w:rFonts w:cs="Arial"/>
                <w:sz w:val="24"/>
                <w:szCs w:val="24"/>
              </w:rPr>
            </w:pPr>
            <w:r w:rsidRPr="00240FAE">
              <w:rPr>
                <w:rFonts w:cs="Arial"/>
                <w:sz w:val="24"/>
                <w:szCs w:val="24"/>
              </w:rPr>
              <w:t>No</w:t>
            </w:r>
          </w:p>
        </w:tc>
      </w:tr>
    </w:tbl>
    <w:p w14:paraId="1F62A297" w14:textId="77777777" w:rsidR="005821CB" w:rsidRPr="00240FAE" w:rsidRDefault="005821CB" w:rsidP="005821CB">
      <w:pPr>
        <w:rPr>
          <w:rFonts w:cs="Arial"/>
          <w:szCs w:val="24"/>
        </w:rPr>
      </w:pPr>
    </w:p>
    <w:p w14:paraId="11338415" w14:textId="2EEA9C88" w:rsidR="00B11ACE" w:rsidRPr="00240FAE" w:rsidRDefault="00B11ACE" w:rsidP="001179DF">
      <w:pPr>
        <w:pStyle w:val="Heading2"/>
        <w:numPr>
          <w:ilvl w:val="0"/>
          <w:numId w:val="23"/>
        </w:numPr>
        <w:ind w:left="567" w:hanging="567"/>
        <w:rPr>
          <w:rFonts w:cs="Arial"/>
          <w:sz w:val="24"/>
          <w:szCs w:val="24"/>
        </w:rPr>
      </w:pPr>
      <w:r w:rsidRPr="00240FAE">
        <w:rPr>
          <w:rFonts w:cs="Arial"/>
          <w:sz w:val="24"/>
          <w:szCs w:val="24"/>
        </w:rPr>
        <w:lastRenderedPageBreak/>
        <w:t>Consumer Duty</w:t>
      </w:r>
    </w:p>
    <w:p w14:paraId="65F89D5C" w14:textId="492E301F" w:rsidR="00457D37" w:rsidRPr="00240FAE" w:rsidRDefault="00B2445D" w:rsidP="00457D37">
      <w:pPr>
        <w:rPr>
          <w:rFonts w:cs="Arial"/>
          <w:szCs w:val="24"/>
        </w:rPr>
      </w:pPr>
      <w:r w:rsidRPr="00240FAE">
        <w:rPr>
          <w:rFonts w:cs="Arial"/>
          <w:szCs w:val="24"/>
        </w:rPr>
        <w:t xml:space="preserve">The </w:t>
      </w:r>
      <w:r w:rsidR="00495F31" w:rsidRPr="00240FAE">
        <w:rPr>
          <w:rFonts w:cs="Arial"/>
          <w:szCs w:val="24"/>
        </w:rPr>
        <w:t xml:space="preserve">Council has a duty to consider </w:t>
      </w:r>
      <w:r w:rsidR="009D3C86" w:rsidRPr="00240FAE">
        <w:rPr>
          <w:rFonts w:cs="Arial"/>
          <w:szCs w:val="24"/>
        </w:rPr>
        <w:t>consumers</w:t>
      </w:r>
      <w:r w:rsidR="00BB0FD6" w:rsidRPr="00240FAE">
        <w:rPr>
          <w:rFonts w:cs="Arial"/>
          <w:szCs w:val="24"/>
        </w:rPr>
        <w:t>’</w:t>
      </w:r>
      <w:r w:rsidR="009D3C86" w:rsidRPr="00240FAE">
        <w:rPr>
          <w:rFonts w:cs="Arial"/>
          <w:szCs w:val="24"/>
        </w:rPr>
        <w:t xml:space="preserve"> interest</w:t>
      </w:r>
      <w:r w:rsidR="00C130FE" w:rsidRPr="00240FAE">
        <w:rPr>
          <w:rFonts w:cs="Arial"/>
          <w:szCs w:val="24"/>
        </w:rPr>
        <w:t>s</w:t>
      </w:r>
      <w:r w:rsidR="00285C1D" w:rsidRPr="00240FAE">
        <w:rPr>
          <w:rFonts w:cs="Arial"/>
          <w:szCs w:val="24"/>
        </w:rPr>
        <w:t xml:space="preserve"> </w:t>
      </w:r>
      <w:r w:rsidR="00495F31" w:rsidRPr="00240FAE">
        <w:rPr>
          <w:rFonts w:cs="Arial"/>
          <w:szCs w:val="24"/>
        </w:rPr>
        <w:t xml:space="preserve">when making strategic decisions.  </w:t>
      </w:r>
      <w:r w:rsidR="00BD06B1" w:rsidRPr="00240FAE">
        <w:rPr>
          <w:rFonts w:cs="Arial"/>
          <w:szCs w:val="24"/>
        </w:rPr>
        <w:t xml:space="preserve">If </w:t>
      </w:r>
      <w:r w:rsidR="009A1E8A" w:rsidRPr="00240FAE">
        <w:rPr>
          <w:rFonts w:cs="Arial"/>
          <w:szCs w:val="24"/>
        </w:rPr>
        <w:t>this applies to you</w:t>
      </w:r>
      <w:r w:rsidR="005A7234" w:rsidRPr="00240FAE">
        <w:rPr>
          <w:rFonts w:cs="Arial"/>
          <w:szCs w:val="24"/>
        </w:rPr>
        <w:t>r proposal</w:t>
      </w:r>
      <w:r w:rsidR="00BD06B1" w:rsidRPr="00240FAE">
        <w:rPr>
          <w:rFonts w:cs="Arial"/>
          <w:szCs w:val="24"/>
        </w:rPr>
        <w:t xml:space="preserve">, you may need to complete a </w:t>
      </w:r>
      <w:hyperlink r:id="rId53" w:history="1">
        <w:r w:rsidR="003036FE" w:rsidRPr="00240FAE">
          <w:rPr>
            <w:rStyle w:val="Hyperlink"/>
            <w:rFonts w:cs="Arial"/>
            <w:szCs w:val="24"/>
          </w:rPr>
          <w:t>consumer duty impact assessment</w:t>
        </w:r>
      </w:hyperlink>
      <w:r w:rsidR="003036FE" w:rsidRPr="00240FAE">
        <w:rPr>
          <w:rFonts w:cs="Arial"/>
          <w:szCs w:val="24"/>
        </w:rPr>
        <w:t xml:space="preserve">. Information is available on the </w:t>
      </w:r>
      <w:hyperlink r:id="rId54" w:history="1">
        <w:r w:rsidR="003036FE" w:rsidRPr="00240FAE">
          <w:rPr>
            <w:rStyle w:val="Hyperlink"/>
            <w:rFonts w:cs="Arial"/>
            <w:szCs w:val="24"/>
          </w:rPr>
          <w:t xml:space="preserve">Consumer </w:t>
        </w:r>
        <w:r w:rsidR="00C83EE9" w:rsidRPr="00240FAE">
          <w:rPr>
            <w:rStyle w:val="Hyperlink"/>
            <w:rFonts w:cs="Arial"/>
            <w:szCs w:val="24"/>
          </w:rPr>
          <w:t>Scotland</w:t>
        </w:r>
        <w:r w:rsidR="003036FE" w:rsidRPr="00240FAE">
          <w:rPr>
            <w:rStyle w:val="Hyperlink"/>
            <w:rFonts w:cs="Arial"/>
            <w:szCs w:val="24"/>
          </w:rPr>
          <w:t xml:space="preserve"> website.</w:t>
        </w:r>
      </w:hyperlink>
    </w:p>
    <w:tbl>
      <w:tblPr>
        <w:tblStyle w:val="TableGrid"/>
        <w:tblW w:w="0" w:type="auto"/>
        <w:tblLook w:val="04A0" w:firstRow="1" w:lastRow="0" w:firstColumn="1" w:lastColumn="0" w:noHBand="0" w:noVBand="1"/>
      </w:tblPr>
      <w:tblGrid>
        <w:gridCol w:w="4508"/>
        <w:gridCol w:w="4508"/>
      </w:tblGrid>
      <w:tr w:rsidR="003036FE" w:rsidRPr="00240FAE" w14:paraId="17102659" w14:textId="77777777" w:rsidTr="00FA19BB">
        <w:tc>
          <w:tcPr>
            <w:tcW w:w="4508" w:type="dxa"/>
          </w:tcPr>
          <w:p w14:paraId="569CE4D6" w14:textId="77777777" w:rsidR="003036FE" w:rsidRPr="000977E8" w:rsidRDefault="003036FE" w:rsidP="00FA19BB">
            <w:pPr>
              <w:rPr>
                <w:rFonts w:cs="Arial"/>
                <w:strike/>
                <w:sz w:val="24"/>
                <w:szCs w:val="24"/>
              </w:rPr>
            </w:pPr>
            <w:r w:rsidRPr="000977E8">
              <w:rPr>
                <w:rFonts w:cs="Arial"/>
                <w:strike/>
                <w:sz w:val="24"/>
                <w:szCs w:val="24"/>
              </w:rPr>
              <w:t>Yes</w:t>
            </w:r>
          </w:p>
        </w:tc>
        <w:tc>
          <w:tcPr>
            <w:tcW w:w="4508" w:type="dxa"/>
          </w:tcPr>
          <w:p w14:paraId="5C03C101" w14:textId="77777777" w:rsidR="003036FE" w:rsidRPr="00240FAE" w:rsidRDefault="003036FE" w:rsidP="00FA19BB">
            <w:pPr>
              <w:rPr>
                <w:rFonts w:cs="Arial"/>
                <w:sz w:val="24"/>
                <w:szCs w:val="24"/>
              </w:rPr>
            </w:pPr>
            <w:r w:rsidRPr="00240FAE">
              <w:rPr>
                <w:rFonts w:cs="Arial"/>
                <w:sz w:val="24"/>
                <w:szCs w:val="24"/>
              </w:rPr>
              <w:t>No</w:t>
            </w:r>
          </w:p>
        </w:tc>
      </w:tr>
    </w:tbl>
    <w:p w14:paraId="46702088" w14:textId="77777777" w:rsidR="003036FE" w:rsidRPr="00240FAE" w:rsidRDefault="003036FE" w:rsidP="00457D37">
      <w:pPr>
        <w:rPr>
          <w:rFonts w:cs="Arial"/>
          <w:szCs w:val="24"/>
        </w:rPr>
      </w:pPr>
    </w:p>
    <w:p w14:paraId="2CB6F4AA" w14:textId="77777777" w:rsidR="003036FE" w:rsidRPr="00240FAE" w:rsidRDefault="003036FE" w:rsidP="00457D37">
      <w:pPr>
        <w:rPr>
          <w:rFonts w:cs="Arial"/>
          <w:szCs w:val="24"/>
        </w:rPr>
      </w:pPr>
    </w:p>
    <w:p w14:paraId="30E8A7D6" w14:textId="7CF9AB74" w:rsidR="005821CB" w:rsidRPr="00240FAE" w:rsidRDefault="005821CB" w:rsidP="001179DF">
      <w:pPr>
        <w:pStyle w:val="Heading2"/>
        <w:numPr>
          <w:ilvl w:val="0"/>
          <w:numId w:val="23"/>
        </w:numPr>
        <w:ind w:left="567" w:hanging="567"/>
        <w:rPr>
          <w:rFonts w:cs="Arial"/>
          <w:sz w:val="24"/>
          <w:szCs w:val="24"/>
        </w:rPr>
      </w:pPr>
      <w:r w:rsidRPr="00240FAE">
        <w:rPr>
          <w:rFonts w:cs="Arial"/>
          <w:sz w:val="24"/>
          <w:szCs w:val="24"/>
        </w:rPr>
        <w:t>Communications</w:t>
      </w:r>
    </w:p>
    <w:p w14:paraId="687B87AB" w14:textId="39C8C202" w:rsidR="005821CB" w:rsidRPr="00240FAE" w:rsidRDefault="0060060A" w:rsidP="00514CB0">
      <w:pPr>
        <w:rPr>
          <w:rFonts w:cs="Arial"/>
          <w:szCs w:val="24"/>
        </w:rPr>
      </w:pPr>
      <w:r w:rsidRPr="00240FAE">
        <w:rPr>
          <w:rFonts w:cs="Arial"/>
          <w:szCs w:val="24"/>
        </w:rPr>
        <w:t>R</w:t>
      </w:r>
      <w:r w:rsidR="005821CB" w:rsidRPr="00240FAE">
        <w:rPr>
          <w:rFonts w:cs="Arial"/>
          <w:szCs w:val="24"/>
        </w:rPr>
        <w:t>ecord how you will communicat</w:t>
      </w:r>
      <w:r w:rsidR="00C65D52" w:rsidRPr="00240FAE">
        <w:rPr>
          <w:rFonts w:cs="Arial"/>
          <w:szCs w:val="24"/>
        </w:rPr>
        <w:t>e</w:t>
      </w:r>
      <w:r w:rsidR="005821CB" w:rsidRPr="00240FAE">
        <w:rPr>
          <w:rFonts w:cs="Arial"/>
          <w:szCs w:val="24"/>
        </w:rPr>
        <w:t xml:space="preserve"> information about this proposal change to</w:t>
      </w:r>
      <w:r w:rsidR="00BB309A" w:rsidRPr="00240FAE">
        <w:rPr>
          <w:rFonts w:cs="Arial"/>
          <w:szCs w:val="24"/>
        </w:rPr>
        <w:t xml:space="preserve"> those with different communication needs</w:t>
      </w:r>
      <w:r w:rsidR="00293AC7" w:rsidRPr="00240FAE">
        <w:rPr>
          <w:rFonts w:cs="Arial"/>
          <w:szCs w:val="24"/>
        </w:rPr>
        <w:t xml:space="preserve"> using</w:t>
      </w:r>
      <w:r w:rsidR="005821CB" w:rsidRPr="00240FAE">
        <w:rPr>
          <w:rFonts w:cs="Arial"/>
          <w:szCs w:val="24"/>
        </w:rPr>
        <w:t xml:space="preserve"> </w:t>
      </w:r>
      <w:hyperlink r:id="rId55" w:history="1">
        <w:r w:rsidR="00293AC7" w:rsidRPr="00240FAE">
          <w:rPr>
            <w:rStyle w:val="Hyperlink"/>
            <w:rFonts w:cs="Arial"/>
            <w:szCs w:val="24"/>
          </w:rPr>
          <w:t>i</w:t>
        </w:r>
        <w:r w:rsidR="00FF290F" w:rsidRPr="00240FAE">
          <w:rPr>
            <w:rStyle w:val="Hyperlink"/>
            <w:rFonts w:cs="Arial"/>
            <w:szCs w:val="24"/>
          </w:rPr>
          <w:t>nclusive communications guidance and resources</w:t>
        </w:r>
      </w:hyperlink>
      <w:r w:rsidR="00514CB0" w:rsidRPr="00240FAE">
        <w:rPr>
          <w:rFonts w:cs="Arial"/>
          <w:szCs w:val="24"/>
        </w:rPr>
        <w:t>.</w:t>
      </w:r>
    </w:p>
    <w:tbl>
      <w:tblPr>
        <w:tblStyle w:val="TableGrid"/>
        <w:tblW w:w="0" w:type="auto"/>
        <w:tblLook w:val="04A0" w:firstRow="1" w:lastRow="0" w:firstColumn="1" w:lastColumn="0" w:noHBand="0" w:noVBand="1"/>
      </w:tblPr>
      <w:tblGrid>
        <w:gridCol w:w="9016"/>
      </w:tblGrid>
      <w:tr w:rsidR="003C41B5" w:rsidRPr="00240FAE" w14:paraId="240EF015" w14:textId="77777777" w:rsidTr="00E178E4">
        <w:tc>
          <w:tcPr>
            <w:tcW w:w="9016" w:type="dxa"/>
          </w:tcPr>
          <w:p w14:paraId="2665A245" w14:textId="2E35511F" w:rsidR="00E178E4" w:rsidRPr="008645D5" w:rsidRDefault="00564B3E" w:rsidP="006D7FF5">
            <w:pPr>
              <w:rPr>
                <w:rFonts w:cs="Arial"/>
              </w:rPr>
            </w:pPr>
            <w:r w:rsidRPr="008645D5">
              <w:rPr>
                <w:rFonts w:cs="Arial"/>
              </w:rPr>
              <w:t>Communications will generally be made to colleagues via email with information being presented in person and</w:t>
            </w:r>
            <w:r w:rsidR="00DB2528" w:rsidRPr="008645D5">
              <w:rPr>
                <w:rFonts w:cs="Arial"/>
              </w:rPr>
              <w:t>/</w:t>
            </w:r>
            <w:r w:rsidRPr="008645D5">
              <w:rPr>
                <w:rFonts w:cs="Arial"/>
              </w:rPr>
              <w:t xml:space="preserve">or on Microsoft Teams. Individual 1;1 </w:t>
            </w:r>
            <w:proofErr w:type="gramStart"/>
            <w:r w:rsidRPr="008645D5">
              <w:rPr>
                <w:rFonts w:cs="Arial"/>
              </w:rPr>
              <w:t>meetings</w:t>
            </w:r>
            <w:proofErr w:type="gramEnd"/>
            <w:r w:rsidRPr="008645D5">
              <w:rPr>
                <w:rFonts w:cs="Arial"/>
              </w:rPr>
              <w:t xml:space="preserve"> will take place with line managers and additional meetings/ discussions can be arranged where </w:t>
            </w:r>
            <w:r w:rsidR="00F87A50" w:rsidRPr="008645D5">
              <w:rPr>
                <w:rFonts w:cs="Arial"/>
              </w:rPr>
              <w:t>necessary</w:t>
            </w:r>
            <w:r w:rsidRPr="008645D5">
              <w:rPr>
                <w:rFonts w:cs="Arial"/>
              </w:rPr>
              <w:t xml:space="preserve">. </w:t>
            </w:r>
            <w:r w:rsidR="00F87A50" w:rsidRPr="008645D5">
              <w:rPr>
                <w:rFonts w:cs="Arial"/>
              </w:rPr>
              <w:t>For any colleagues with specific requirements</w:t>
            </w:r>
            <w:r w:rsidR="002F6C65" w:rsidRPr="008645D5">
              <w:rPr>
                <w:rFonts w:cs="Arial"/>
              </w:rPr>
              <w:t>, e.g., large print or additional discussions, this will be arranged.</w:t>
            </w:r>
          </w:p>
        </w:tc>
      </w:tr>
    </w:tbl>
    <w:p w14:paraId="0326472B" w14:textId="77777777" w:rsidR="006D7FF5" w:rsidRPr="00240FAE" w:rsidRDefault="006D7FF5" w:rsidP="006D7FF5">
      <w:pPr>
        <w:rPr>
          <w:rFonts w:cs="Arial"/>
          <w:szCs w:val="24"/>
        </w:rPr>
      </w:pPr>
    </w:p>
    <w:p w14:paraId="6E84E30F" w14:textId="32330E34" w:rsidR="006D7FF5" w:rsidRPr="00240FAE" w:rsidRDefault="006D7FF5" w:rsidP="001179DF">
      <w:pPr>
        <w:pStyle w:val="Heading2"/>
        <w:numPr>
          <w:ilvl w:val="0"/>
          <w:numId w:val="23"/>
        </w:numPr>
        <w:ind w:left="567" w:hanging="567"/>
        <w:rPr>
          <w:rFonts w:cs="Arial"/>
          <w:sz w:val="24"/>
          <w:szCs w:val="24"/>
        </w:rPr>
      </w:pPr>
      <w:r w:rsidRPr="00240FAE">
        <w:rPr>
          <w:rFonts w:cs="Arial"/>
          <w:sz w:val="24"/>
          <w:szCs w:val="24"/>
        </w:rPr>
        <w:t>Contractors</w:t>
      </w:r>
    </w:p>
    <w:p w14:paraId="7B079741" w14:textId="446EA7E2" w:rsidR="006D7FF5" w:rsidRPr="008645D5" w:rsidRDefault="006D7FF5" w:rsidP="00587CB2">
      <w:pPr>
        <w:rPr>
          <w:rFonts w:cs="Arial"/>
          <w:sz w:val="22"/>
        </w:rPr>
      </w:pPr>
      <w:r w:rsidRPr="00240FAE">
        <w:rPr>
          <w:rFonts w:cs="Arial"/>
          <w:szCs w:val="24"/>
        </w:rPr>
        <w:t>Is any part of this proposal to be carried out wholly or partly by contractors and if so</w:t>
      </w:r>
      <w:r w:rsidR="002A43F3" w:rsidRPr="00240FAE">
        <w:rPr>
          <w:rFonts w:cs="Arial"/>
          <w:szCs w:val="24"/>
        </w:rPr>
        <w:t>,</w:t>
      </w:r>
      <w:r w:rsidRPr="00240FAE">
        <w:rPr>
          <w:rFonts w:cs="Arial"/>
          <w:szCs w:val="24"/>
        </w:rPr>
        <w:t xml:space="preserve"> how will equality, </w:t>
      </w:r>
      <w:r w:rsidR="008459F1" w:rsidRPr="00240FAE">
        <w:rPr>
          <w:rFonts w:cs="Arial"/>
          <w:szCs w:val="24"/>
        </w:rPr>
        <w:t xml:space="preserve">human </w:t>
      </w:r>
      <w:r w:rsidRPr="00240FAE">
        <w:rPr>
          <w:rFonts w:cs="Arial"/>
          <w:szCs w:val="24"/>
        </w:rPr>
        <w:t xml:space="preserve">rights, </w:t>
      </w:r>
      <w:r w:rsidR="00DD2F56" w:rsidRPr="00240FAE">
        <w:rPr>
          <w:rFonts w:cs="Arial"/>
          <w:szCs w:val="24"/>
        </w:rPr>
        <w:t xml:space="preserve">children’s rights </w:t>
      </w:r>
      <w:r w:rsidR="00D24E86" w:rsidRPr="00240FAE">
        <w:rPr>
          <w:rFonts w:cs="Arial"/>
          <w:szCs w:val="24"/>
        </w:rPr>
        <w:t xml:space="preserve">and </w:t>
      </w:r>
      <w:r w:rsidR="00DD2F56" w:rsidRPr="00240FAE">
        <w:rPr>
          <w:rFonts w:cs="Arial"/>
          <w:szCs w:val="24"/>
        </w:rPr>
        <w:t>climate and nature</w:t>
      </w:r>
      <w:r w:rsidR="00D24E86" w:rsidRPr="00240FAE">
        <w:rPr>
          <w:rFonts w:cs="Arial"/>
          <w:szCs w:val="24"/>
        </w:rPr>
        <w:t xml:space="preserve"> </w:t>
      </w:r>
      <w:r w:rsidRPr="00240FAE">
        <w:rPr>
          <w:rFonts w:cs="Arial"/>
          <w:szCs w:val="24"/>
        </w:rPr>
        <w:t>issues be addressed?</w:t>
      </w:r>
    </w:p>
    <w:tbl>
      <w:tblPr>
        <w:tblStyle w:val="TableGrid"/>
        <w:tblW w:w="0" w:type="auto"/>
        <w:tblLook w:val="04A0" w:firstRow="1" w:lastRow="0" w:firstColumn="1" w:lastColumn="0" w:noHBand="0" w:noVBand="1"/>
      </w:tblPr>
      <w:tblGrid>
        <w:gridCol w:w="9016"/>
      </w:tblGrid>
      <w:tr w:rsidR="003C41B5" w:rsidRPr="008645D5" w14:paraId="5AA30B03" w14:textId="77777777" w:rsidTr="00E178E4">
        <w:tc>
          <w:tcPr>
            <w:tcW w:w="9016" w:type="dxa"/>
          </w:tcPr>
          <w:p w14:paraId="21BFEAE5" w14:textId="3B9C75D9" w:rsidR="00E178E4" w:rsidRPr="008645D5" w:rsidRDefault="0045036B" w:rsidP="006D7FF5">
            <w:pPr>
              <w:rPr>
                <w:rFonts w:cs="Arial"/>
              </w:rPr>
            </w:pPr>
            <w:r w:rsidRPr="008645D5">
              <w:rPr>
                <w:rFonts w:cs="Arial"/>
              </w:rPr>
              <w:t>This proposal will not be carried out wholly or partly by contractors.</w:t>
            </w:r>
          </w:p>
        </w:tc>
      </w:tr>
    </w:tbl>
    <w:p w14:paraId="0956E6A5" w14:textId="77777777" w:rsidR="006D7FF5" w:rsidRPr="00240FAE" w:rsidRDefault="006D7FF5" w:rsidP="006D7FF5">
      <w:pPr>
        <w:rPr>
          <w:rFonts w:cs="Arial"/>
          <w:szCs w:val="24"/>
        </w:rPr>
      </w:pPr>
    </w:p>
    <w:p w14:paraId="65DB078E" w14:textId="1F0A864D" w:rsidR="006D7FF5" w:rsidRPr="00901034" w:rsidRDefault="006D7FF5" w:rsidP="001179DF">
      <w:pPr>
        <w:pStyle w:val="Heading2"/>
        <w:numPr>
          <w:ilvl w:val="0"/>
          <w:numId w:val="23"/>
        </w:numPr>
        <w:ind w:left="567" w:hanging="567"/>
        <w:rPr>
          <w:rFonts w:cs="Arial"/>
          <w:sz w:val="24"/>
          <w:szCs w:val="24"/>
        </w:rPr>
      </w:pPr>
      <w:r w:rsidRPr="00901034">
        <w:rPr>
          <w:rFonts w:cs="Arial"/>
          <w:sz w:val="24"/>
          <w:szCs w:val="24"/>
        </w:rPr>
        <w:t xml:space="preserve">Actions </w:t>
      </w:r>
    </w:p>
    <w:p w14:paraId="32FD107E" w14:textId="23F63242" w:rsidR="00AA1473" w:rsidRPr="00156970" w:rsidRDefault="00C706F5" w:rsidP="00156970">
      <w:pPr>
        <w:rPr>
          <w:rFonts w:cs="Arial"/>
          <w:szCs w:val="24"/>
        </w:rPr>
      </w:pPr>
      <w:r w:rsidRPr="00240FAE">
        <w:rPr>
          <w:rFonts w:cs="Arial"/>
          <w:szCs w:val="24"/>
        </w:rPr>
        <w:t xml:space="preserve">Record your actions in the table below. </w:t>
      </w:r>
      <w:r w:rsidR="00CC740C" w:rsidRPr="00240FAE">
        <w:rPr>
          <w:rFonts w:cs="Arial"/>
          <w:szCs w:val="24"/>
        </w:rPr>
        <w:t>Actions may include:</w:t>
      </w:r>
    </w:p>
    <w:p w14:paraId="1EBDB498" w14:textId="02BB577D" w:rsidR="006D7FF5" w:rsidRPr="00240FAE" w:rsidRDefault="006D7FF5" w:rsidP="006D7FF5">
      <w:pPr>
        <w:pStyle w:val="Heading2"/>
        <w:rPr>
          <w:rFonts w:cs="Arial"/>
          <w:sz w:val="24"/>
          <w:szCs w:val="24"/>
        </w:rPr>
      </w:pPr>
    </w:p>
    <w:tbl>
      <w:tblPr>
        <w:tblStyle w:val="TableGrid"/>
        <w:tblW w:w="0" w:type="auto"/>
        <w:tblLook w:val="04A0" w:firstRow="1" w:lastRow="0" w:firstColumn="1" w:lastColumn="0" w:noHBand="0" w:noVBand="1"/>
      </w:tblPr>
      <w:tblGrid>
        <w:gridCol w:w="2405"/>
        <w:gridCol w:w="2103"/>
        <w:gridCol w:w="2254"/>
        <w:gridCol w:w="2254"/>
      </w:tblGrid>
      <w:tr w:rsidR="003C41B5" w:rsidRPr="00240FAE" w14:paraId="2CC1F280" w14:textId="77777777" w:rsidTr="00FA19BB">
        <w:tc>
          <w:tcPr>
            <w:tcW w:w="2405" w:type="dxa"/>
          </w:tcPr>
          <w:p w14:paraId="6DB19DA1" w14:textId="77777777" w:rsidR="006D7FF5" w:rsidRPr="00240FAE" w:rsidRDefault="006D7FF5" w:rsidP="00FA19BB">
            <w:pPr>
              <w:rPr>
                <w:rFonts w:eastAsiaTheme="majorEastAsia" w:cs="Arial"/>
                <w:b/>
                <w:bCs/>
                <w:sz w:val="24"/>
                <w:szCs w:val="24"/>
              </w:rPr>
            </w:pPr>
            <w:r w:rsidRPr="00240FAE">
              <w:rPr>
                <w:rFonts w:eastAsiaTheme="majorEastAsia" w:cs="Arial"/>
                <w:b/>
                <w:bCs/>
                <w:sz w:val="24"/>
                <w:szCs w:val="24"/>
              </w:rPr>
              <w:t xml:space="preserve">Actions </w:t>
            </w:r>
          </w:p>
          <w:p w14:paraId="6EC5F52C" w14:textId="387A5D81" w:rsidR="00A712F8" w:rsidRPr="00240FAE" w:rsidRDefault="00A712F8" w:rsidP="00FA19BB">
            <w:pPr>
              <w:rPr>
                <w:rFonts w:eastAsiaTheme="majorEastAsia" w:cs="Arial"/>
                <w:b/>
                <w:bCs/>
                <w:sz w:val="24"/>
                <w:szCs w:val="24"/>
              </w:rPr>
            </w:pPr>
          </w:p>
        </w:tc>
        <w:tc>
          <w:tcPr>
            <w:tcW w:w="2103" w:type="dxa"/>
          </w:tcPr>
          <w:p w14:paraId="3B5B7D8A" w14:textId="77777777" w:rsidR="006D7FF5" w:rsidRPr="00240FAE" w:rsidRDefault="006D7FF5" w:rsidP="00FA19BB">
            <w:pPr>
              <w:rPr>
                <w:rFonts w:eastAsiaTheme="majorEastAsia" w:cs="Arial"/>
                <w:b/>
                <w:bCs/>
                <w:sz w:val="24"/>
                <w:szCs w:val="24"/>
              </w:rPr>
            </w:pPr>
            <w:r w:rsidRPr="00240FAE">
              <w:rPr>
                <w:rFonts w:eastAsiaTheme="majorEastAsia" w:cs="Arial"/>
                <w:b/>
                <w:bCs/>
                <w:sz w:val="24"/>
                <w:szCs w:val="24"/>
              </w:rPr>
              <w:t>Who will take them forward (name and job title)</w:t>
            </w:r>
          </w:p>
        </w:tc>
        <w:tc>
          <w:tcPr>
            <w:tcW w:w="2254" w:type="dxa"/>
          </w:tcPr>
          <w:p w14:paraId="3FEBE7FB" w14:textId="77777777" w:rsidR="006D7FF5" w:rsidRPr="00240FAE" w:rsidRDefault="006D7FF5" w:rsidP="00FA19BB">
            <w:pPr>
              <w:rPr>
                <w:rFonts w:eastAsiaTheme="majorEastAsia" w:cs="Arial"/>
                <w:b/>
                <w:bCs/>
                <w:sz w:val="24"/>
                <w:szCs w:val="24"/>
              </w:rPr>
            </w:pPr>
            <w:r w:rsidRPr="00240FAE">
              <w:rPr>
                <w:rFonts w:eastAsiaTheme="majorEastAsia" w:cs="Arial"/>
                <w:b/>
                <w:bCs/>
                <w:sz w:val="24"/>
                <w:szCs w:val="24"/>
              </w:rPr>
              <w:t>Deadline for progressing</w:t>
            </w:r>
          </w:p>
        </w:tc>
        <w:tc>
          <w:tcPr>
            <w:tcW w:w="2254" w:type="dxa"/>
          </w:tcPr>
          <w:p w14:paraId="3440B01A" w14:textId="77777777" w:rsidR="006D7FF5" w:rsidRPr="00240FAE" w:rsidRDefault="006D7FF5" w:rsidP="00FA19BB">
            <w:pPr>
              <w:rPr>
                <w:rFonts w:eastAsiaTheme="majorEastAsia" w:cs="Arial"/>
                <w:b/>
                <w:bCs/>
                <w:sz w:val="24"/>
                <w:szCs w:val="24"/>
              </w:rPr>
            </w:pPr>
            <w:r w:rsidRPr="00240FAE">
              <w:rPr>
                <w:rFonts w:eastAsiaTheme="majorEastAsia" w:cs="Arial"/>
                <w:b/>
                <w:bCs/>
                <w:sz w:val="24"/>
                <w:szCs w:val="24"/>
              </w:rPr>
              <w:t>Review date</w:t>
            </w:r>
          </w:p>
          <w:p w14:paraId="582F61A6" w14:textId="074C915D" w:rsidR="00DC3280" w:rsidRPr="00240FAE" w:rsidRDefault="00DC3280" w:rsidP="00FA19BB">
            <w:pPr>
              <w:rPr>
                <w:rFonts w:eastAsiaTheme="majorEastAsia" w:cs="Arial"/>
                <w:b/>
                <w:bCs/>
                <w:sz w:val="24"/>
                <w:szCs w:val="24"/>
              </w:rPr>
            </w:pPr>
            <w:r w:rsidRPr="00240FAE">
              <w:rPr>
                <w:rFonts w:eastAsiaTheme="majorEastAsia" w:cs="Arial"/>
                <w:b/>
                <w:bCs/>
                <w:sz w:val="24"/>
                <w:szCs w:val="24"/>
              </w:rPr>
              <w:t>(add name and job title)</w:t>
            </w:r>
          </w:p>
        </w:tc>
      </w:tr>
      <w:tr w:rsidR="00491CBE" w:rsidRPr="00240FAE" w14:paraId="3630B40F" w14:textId="77777777" w:rsidTr="00FA19BB">
        <w:tc>
          <w:tcPr>
            <w:tcW w:w="2405" w:type="dxa"/>
          </w:tcPr>
          <w:p w14:paraId="7248577C" w14:textId="75E90339" w:rsidR="00491CBE" w:rsidRPr="00AE2E22" w:rsidRDefault="00491CBE" w:rsidP="00491CBE">
            <w:pPr>
              <w:rPr>
                <w:rFonts w:eastAsiaTheme="majorEastAsia" w:cs="Arial"/>
                <w:szCs w:val="24"/>
              </w:rPr>
            </w:pPr>
            <w:r w:rsidRPr="00AE2E22">
              <w:rPr>
                <w:rFonts w:eastAsiaTheme="majorEastAsia" w:cs="Arial"/>
                <w:szCs w:val="24"/>
              </w:rPr>
              <w:t xml:space="preserve">Ensure ongoing communication </w:t>
            </w:r>
            <w:r w:rsidR="00E16562">
              <w:rPr>
                <w:rFonts w:eastAsiaTheme="majorEastAsia" w:cs="Arial"/>
                <w:szCs w:val="24"/>
              </w:rPr>
              <w:t xml:space="preserve">and sharing of information </w:t>
            </w:r>
            <w:r>
              <w:rPr>
                <w:rFonts w:eastAsiaTheme="majorEastAsia" w:cs="Arial"/>
                <w:szCs w:val="24"/>
              </w:rPr>
              <w:t>throughout engagement and consultation with colleagues</w:t>
            </w:r>
          </w:p>
        </w:tc>
        <w:tc>
          <w:tcPr>
            <w:tcW w:w="2103" w:type="dxa"/>
          </w:tcPr>
          <w:p w14:paraId="5510E83E" w14:textId="77777777" w:rsidR="00491CBE" w:rsidRPr="00491CBE" w:rsidRDefault="00491CBE" w:rsidP="00491CBE">
            <w:pPr>
              <w:rPr>
                <w:rFonts w:eastAsiaTheme="majorEastAsia" w:cs="Arial"/>
                <w:szCs w:val="24"/>
              </w:rPr>
            </w:pPr>
            <w:r w:rsidRPr="00491CBE">
              <w:rPr>
                <w:rFonts w:eastAsiaTheme="majorEastAsia" w:cs="Arial"/>
                <w:szCs w:val="24"/>
              </w:rPr>
              <w:t>Stella Morris</w:t>
            </w:r>
          </w:p>
          <w:p w14:paraId="5C511559" w14:textId="57DE525D" w:rsidR="00491CBE" w:rsidRPr="00491CBE" w:rsidRDefault="00491CBE" w:rsidP="00491CBE">
            <w:pPr>
              <w:rPr>
                <w:rFonts w:eastAsiaTheme="majorEastAsia" w:cs="Arial"/>
                <w:szCs w:val="24"/>
              </w:rPr>
            </w:pPr>
            <w:r w:rsidRPr="00491CBE">
              <w:rPr>
                <w:rFonts w:eastAsiaTheme="majorEastAsia" w:cs="Arial"/>
                <w:szCs w:val="24"/>
              </w:rPr>
              <w:t>Service Manager</w:t>
            </w:r>
          </w:p>
        </w:tc>
        <w:tc>
          <w:tcPr>
            <w:tcW w:w="2254" w:type="dxa"/>
          </w:tcPr>
          <w:p w14:paraId="2DACE75A" w14:textId="0ED66BF2" w:rsidR="00491CBE" w:rsidRPr="00491CBE" w:rsidRDefault="00491CBE" w:rsidP="00491CBE">
            <w:pPr>
              <w:rPr>
                <w:rFonts w:eastAsiaTheme="majorEastAsia" w:cs="Arial"/>
                <w:szCs w:val="24"/>
              </w:rPr>
            </w:pPr>
            <w:r w:rsidRPr="00491CBE">
              <w:rPr>
                <w:rFonts w:eastAsiaTheme="majorEastAsia" w:cs="Arial"/>
                <w:szCs w:val="24"/>
              </w:rPr>
              <w:t>Ongoing</w:t>
            </w:r>
          </w:p>
        </w:tc>
        <w:tc>
          <w:tcPr>
            <w:tcW w:w="2254" w:type="dxa"/>
          </w:tcPr>
          <w:p w14:paraId="2D3C36D4" w14:textId="77777777" w:rsidR="00491CBE" w:rsidRDefault="00491CBE" w:rsidP="00491CBE">
            <w:pPr>
              <w:rPr>
                <w:rFonts w:cs="Arial"/>
                <w:bCs/>
                <w:sz w:val="24"/>
                <w:szCs w:val="24"/>
              </w:rPr>
            </w:pPr>
            <w:r>
              <w:rPr>
                <w:rFonts w:cs="Arial"/>
                <w:bCs/>
                <w:sz w:val="24"/>
                <w:szCs w:val="24"/>
              </w:rPr>
              <w:t>Throughout</w:t>
            </w:r>
          </w:p>
          <w:p w14:paraId="7A102F97" w14:textId="77777777" w:rsidR="00491CBE" w:rsidRDefault="00491CBE" w:rsidP="00491CBE">
            <w:pPr>
              <w:rPr>
                <w:rFonts w:cs="Arial"/>
                <w:bCs/>
                <w:sz w:val="24"/>
                <w:szCs w:val="24"/>
              </w:rPr>
            </w:pPr>
            <w:r>
              <w:rPr>
                <w:rFonts w:cs="Arial"/>
                <w:bCs/>
                <w:sz w:val="24"/>
                <w:szCs w:val="24"/>
              </w:rPr>
              <w:t>Emma Pemberton</w:t>
            </w:r>
          </w:p>
          <w:p w14:paraId="5D343060" w14:textId="59FEA61F" w:rsidR="00491CBE" w:rsidRPr="00240FAE" w:rsidRDefault="00491CBE" w:rsidP="00491CBE">
            <w:pPr>
              <w:rPr>
                <w:rFonts w:eastAsiaTheme="majorEastAsia" w:cs="Arial"/>
                <w:b/>
                <w:bCs/>
                <w:szCs w:val="24"/>
              </w:rPr>
            </w:pPr>
            <w:r>
              <w:rPr>
                <w:rFonts w:cs="Arial"/>
                <w:bCs/>
                <w:sz w:val="24"/>
                <w:szCs w:val="24"/>
              </w:rPr>
              <w:t>Change &amp; Development Manager</w:t>
            </w:r>
          </w:p>
        </w:tc>
      </w:tr>
      <w:tr w:rsidR="00E16562" w:rsidRPr="00240FAE" w14:paraId="08ACF82A" w14:textId="77777777" w:rsidTr="00FA19BB">
        <w:tc>
          <w:tcPr>
            <w:tcW w:w="2405" w:type="dxa"/>
          </w:tcPr>
          <w:p w14:paraId="0449F295" w14:textId="46A91E23" w:rsidR="00E16562" w:rsidRPr="00AE2E22" w:rsidRDefault="00DE7584" w:rsidP="00491CBE">
            <w:pPr>
              <w:rPr>
                <w:rFonts w:eastAsiaTheme="majorEastAsia" w:cs="Arial"/>
                <w:szCs w:val="24"/>
              </w:rPr>
            </w:pPr>
            <w:r>
              <w:rPr>
                <w:rFonts w:eastAsiaTheme="majorEastAsia" w:cs="Arial"/>
                <w:szCs w:val="24"/>
              </w:rPr>
              <w:t xml:space="preserve">Ensure appropriate </w:t>
            </w:r>
            <w:r w:rsidR="00F64FE0">
              <w:rPr>
                <w:rFonts w:eastAsiaTheme="majorEastAsia" w:cs="Arial"/>
                <w:szCs w:val="24"/>
              </w:rPr>
              <w:t xml:space="preserve">individual </w:t>
            </w:r>
            <w:r w:rsidR="00E16562">
              <w:rPr>
                <w:rFonts w:eastAsiaTheme="majorEastAsia" w:cs="Arial"/>
                <w:szCs w:val="24"/>
              </w:rPr>
              <w:t>communication</w:t>
            </w:r>
            <w:r w:rsidR="00F64FE0">
              <w:rPr>
                <w:rFonts w:eastAsiaTheme="majorEastAsia" w:cs="Arial"/>
                <w:szCs w:val="24"/>
              </w:rPr>
              <w:t>s</w:t>
            </w:r>
            <w:r w:rsidR="00E16562">
              <w:rPr>
                <w:rFonts w:eastAsiaTheme="majorEastAsia" w:cs="Arial"/>
                <w:szCs w:val="24"/>
              </w:rPr>
              <w:t xml:space="preserve"> </w:t>
            </w:r>
            <w:r>
              <w:rPr>
                <w:rFonts w:eastAsiaTheme="majorEastAsia" w:cs="Arial"/>
                <w:szCs w:val="24"/>
              </w:rPr>
              <w:t xml:space="preserve">with service users and </w:t>
            </w:r>
            <w:r>
              <w:rPr>
                <w:rFonts w:eastAsiaTheme="majorEastAsia" w:cs="Arial"/>
                <w:szCs w:val="24"/>
              </w:rPr>
              <w:lastRenderedPageBreak/>
              <w:t>unpaid carers</w:t>
            </w:r>
            <w:r w:rsidR="00F64FE0">
              <w:rPr>
                <w:rFonts w:eastAsiaTheme="majorEastAsia" w:cs="Arial"/>
                <w:szCs w:val="24"/>
              </w:rPr>
              <w:t>/ families</w:t>
            </w:r>
            <w:r>
              <w:rPr>
                <w:rFonts w:eastAsiaTheme="majorEastAsia" w:cs="Arial"/>
                <w:szCs w:val="24"/>
              </w:rPr>
              <w:t xml:space="preserve"> </w:t>
            </w:r>
          </w:p>
        </w:tc>
        <w:tc>
          <w:tcPr>
            <w:tcW w:w="2103" w:type="dxa"/>
          </w:tcPr>
          <w:p w14:paraId="23EBEA6A" w14:textId="67DFF70D" w:rsidR="00E16562" w:rsidRPr="00491CBE" w:rsidRDefault="008222D4" w:rsidP="00491CBE">
            <w:pPr>
              <w:rPr>
                <w:rFonts w:eastAsiaTheme="majorEastAsia" w:cs="Arial"/>
                <w:szCs w:val="24"/>
              </w:rPr>
            </w:pPr>
            <w:r>
              <w:rPr>
                <w:rFonts w:eastAsiaTheme="majorEastAsia" w:cs="Arial"/>
                <w:szCs w:val="24"/>
              </w:rPr>
              <w:lastRenderedPageBreak/>
              <w:t>Care and Support Team Leaders</w:t>
            </w:r>
          </w:p>
        </w:tc>
        <w:tc>
          <w:tcPr>
            <w:tcW w:w="2254" w:type="dxa"/>
          </w:tcPr>
          <w:p w14:paraId="2C8CA566" w14:textId="26D6A4AF" w:rsidR="00E16562" w:rsidRPr="00491CBE" w:rsidRDefault="008222D4" w:rsidP="00491CBE">
            <w:pPr>
              <w:rPr>
                <w:rFonts w:eastAsiaTheme="majorEastAsia" w:cs="Arial"/>
                <w:szCs w:val="24"/>
              </w:rPr>
            </w:pPr>
            <w:r>
              <w:rPr>
                <w:rFonts w:eastAsiaTheme="majorEastAsia" w:cs="Arial"/>
                <w:szCs w:val="24"/>
              </w:rPr>
              <w:t>Ongoing</w:t>
            </w:r>
          </w:p>
        </w:tc>
        <w:tc>
          <w:tcPr>
            <w:tcW w:w="2254" w:type="dxa"/>
          </w:tcPr>
          <w:p w14:paraId="3DAB7ED9" w14:textId="77777777" w:rsidR="008222D4" w:rsidRDefault="008222D4" w:rsidP="008222D4">
            <w:pPr>
              <w:rPr>
                <w:rFonts w:cs="Arial"/>
                <w:bCs/>
                <w:sz w:val="24"/>
                <w:szCs w:val="24"/>
              </w:rPr>
            </w:pPr>
            <w:r>
              <w:rPr>
                <w:rFonts w:cs="Arial"/>
                <w:bCs/>
                <w:sz w:val="24"/>
                <w:szCs w:val="24"/>
              </w:rPr>
              <w:t>Throughout</w:t>
            </w:r>
          </w:p>
          <w:p w14:paraId="772E1528" w14:textId="77777777" w:rsidR="008222D4" w:rsidRDefault="008222D4" w:rsidP="008222D4">
            <w:pPr>
              <w:rPr>
                <w:rFonts w:cs="Arial"/>
                <w:bCs/>
                <w:sz w:val="24"/>
                <w:szCs w:val="24"/>
              </w:rPr>
            </w:pPr>
            <w:r>
              <w:rPr>
                <w:rFonts w:cs="Arial"/>
                <w:bCs/>
                <w:sz w:val="24"/>
                <w:szCs w:val="24"/>
              </w:rPr>
              <w:t>Emma Pemberton</w:t>
            </w:r>
          </w:p>
          <w:p w14:paraId="2AB1F912" w14:textId="3DEEA6ED" w:rsidR="00E16562" w:rsidRDefault="008222D4" w:rsidP="008222D4">
            <w:pPr>
              <w:rPr>
                <w:rFonts w:cs="Arial"/>
                <w:bCs/>
                <w:szCs w:val="24"/>
              </w:rPr>
            </w:pPr>
            <w:r>
              <w:rPr>
                <w:rFonts w:cs="Arial"/>
                <w:bCs/>
                <w:sz w:val="24"/>
                <w:szCs w:val="24"/>
              </w:rPr>
              <w:lastRenderedPageBreak/>
              <w:t>Change &amp; Development Manager</w:t>
            </w:r>
          </w:p>
        </w:tc>
      </w:tr>
      <w:tr w:rsidR="00491CBE" w:rsidRPr="00240FAE" w14:paraId="15CEBA10" w14:textId="77777777" w:rsidTr="00FA19BB">
        <w:tc>
          <w:tcPr>
            <w:tcW w:w="2405" w:type="dxa"/>
          </w:tcPr>
          <w:p w14:paraId="2780E022" w14:textId="3CCD150E" w:rsidR="00491CBE" w:rsidRPr="00240FAE" w:rsidRDefault="00491CBE" w:rsidP="00491CBE">
            <w:pPr>
              <w:rPr>
                <w:rFonts w:cs="Arial"/>
                <w:sz w:val="24"/>
                <w:szCs w:val="24"/>
              </w:rPr>
            </w:pPr>
            <w:r>
              <w:rPr>
                <w:rFonts w:cs="Arial"/>
                <w:sz w:val="24"/>
                <w:szCs w:val="24"/>
              </w:rPr>
              <w:lastRenderedPageBreak/>
              <w:t xml:space="preserve">1;1 </w:t>
            </w:r>
            <w:proofErr w:type="gramStart"/>
            <w:r>
              <w:rPr>
                <w:rFonts w:cs="Arial"/>
                <w:sz w:val="24"/>
                <w:szCs w:val="24"/>
              </w:rPr>
              <w:t>conversations</w:t>
            </w:r>
            <w:proofErr w:type="gramEnd"/>
            <w:r>
              <w:rPr>
                <w:rFonts w:cs="Arial"/>
                <w:sz w:val="24"/>
                <w:szCs w:val="24"/>
              </w:rPr>
              <w:t xml:space="preserve"> with line managers to discuss any individual impacts and application of appropriate CEC Policies </w:t>
            </w:r>
          </w:p>
        </w:tc>
        <w:tc>
          <w:tcPr>
            <w:tcW w:w="2103" w:type="dxa"/>
          </w:tcPr>
          <w:p w14:paraId="162344B5" w14:textId="4CCCFD52" w:rsidR="00491CBE" w:rsidRPr="00A637D1" w:rsidRDefault="00491CBE" w:rsidP="00491CBE">
            <w:pPr>
              <w:rPr>
                <w:rFonts w:cs="Arial"/>
                <w:bCs/>
                <w:sz w:val="24"/>
                <w:szCs w:val="24"/>
              </w:rPr>
            </w:pPr>
            <w:r w:rsidRPr="00A637D1">
              <w:rPr>
                <w:rFonts w:cs="Arial"/>
                <w:bCs/>
                <w:sz w:val="24"/>
                <w:szCs w:val="24"/>
              </w:rPr>
              <w:t>All line Managers</w:t>
            </w:r>
          </w:p>
        </w:tc>
        <w:tc>
          <w:tcPr>
            <w:tcW w:w="2254" w:type="dxa"/>
          </w:tcPr>
          <w:p w14:paraId="620F8AC0" w14:textId="30E88C3F" w:rsidR="00491CBE" w:rsidRPr="00A637D1" w:rsidRDefault="00491CBE" w:rsidP="00491CBE">
            <w:pPr>
              <w:rPr>
                <w:rFonts w:cs="Arial"/>
                <w:bCs/>
                <w:sz w:val="24"/>
                <w:szCs w:val="24"/>
              </w:rPr>
            </w:pPr>
            <w:r>
              <w:rPr>
                <w:rFonts w:cs="Arial"/>
                <w:bCs/>
                <w:sz w:val="24"/>
                <w:szCs w:val="24"/>
              </w:rPr>
              <w:t>Ongoing</w:t>
            </w:r>
          </w:p>
        </w:tc>
        <w:tc>
          <w:tcPr>
            <w:tcW w:w="2254" w:type="dxa"/>
          </w:tcPr>
          <w:p w14:paraId="2A9FA22D" w14:textId="77777777" w:rsidR="00491CBE" w:rsidRDefault="00491CBE" w:rsidP="00491CBE">
            <w:pPr>
              <w:rPr>
                <w:rFonts w:cs="Arial"/>
                <w:bCs/>
                <w:sz w:val="24"/>
                <w:szCs w:val="24"/>
              </w:rPr>
            </w:pPr>
            <w:r>
              <w:rPr>
                <w:rFonts w:cs="Arial"/>
                <w:bCs/>
                <w:sz w:val="24"/>
                <w:szCs w:val="24"/>
              </w:rPr>
              <w:t>Throughout</w:t>
            </w:r>
          </w:p>
          <w:p w14:paraId="08BB383C" w14:textId="77777777" w:rsidR="00491CBE" w:rsidRDefault="00491CBE" w:rsidP="00491CBE">
            <w:pPr>
              <w:rPr>
                <w:rFonts w:cs="Arial"/>
                <w:bCs/>
                <w:sz w:val="24"/>
                <w:szCs w:val="24"/>
              </w:rPr>
            </w:pPr>
            <w:r>
              <w:rPr>
                <w:rFonts w:cs="Arial"/>
                <w:bCs/>
                <w:sz w:val="24"/>
                <w:szCs w:val="24"/>
              </w:rPr>
              <w:t>Emma Pemberton</w:t>
            </w:r>
          </w:p>
          <w:p w14:paraId="094ACE08" w14:textId="17F5DCA8" w:rsidR="00491CBE" w:rsidRPr="00A637D1" w:rsidRDefault="00491CBE" w:rsidP="00491CBE">
            <w:pPr>
              <w:rPr>
                <w:rFonts w:cs="Arial"/>
                <w:bCs/>
                <w:sz w:val="24"/>
                <w:szCs w:val="24"/>
              </w:rPr>
            </w:pPr>
            <w:r>
              <w:rPr>
                <w:rFonts w:cs="Arial"/>
                <w:bCs/>
                <w:sz w:val="24"/>
                <w:szCs w:val="24"/>
              </w:rPr>
              <w:t>Change &amp; Development Manager</w:t>
            </w:r>
          </w:p>
        </w:tc>
      </w:tr>
      <w:tr w:rsidR="00491CBE" w:rsidRPr="00240FAE" w14:paraId="085239A3" w14:textId="77777777" w:rsidTr="00FA19BB">
        <w:tc>
          <w:tcPr>
            <w:tcW w:w="2405" w:type="dxa"/>
          </w:tcPr>
          <w:p w14:paraId="36C4B149" w14:textId="6FA69702" w:rsidR="00491CBE" w:rsidRPr="00240FAE" w:rsidRDefault="00491CBE" w:rsidP="00491CBE">
            <w:pPr>
              <w:rPr>
                <w:rFonts w:cs="Arial"/>
                <w:sz w:val="24"/>
                <w:szCs w:val="24"/>
              </w:rPr>
            </w:pPr>
            <w:r>
              <w:rPr>
                <w:rFonts w:cs="Arial"/>
                <w:sz w:val="24"/>
                <w:szCs w:val="24"/>
              </w:rPr>
              <w:t>Review any individual service user impacts</w:t>
            </w:r>
            <w:r w:rsidR="00894DA1">
              <w:rPr>
                <w:rFonts w:cs="Arial"/>
                <w:sz w:val="24"/>
                <w:szCs w:val="24"/>
              </w:rPr>
              <w:t xml:space="preserve"> and consider mitigations</w:t>
            </w:r>
          </w:p>
        </w:tc>
        <w:tc>
          <w:tcPr>
            <w:tcW w:w="2103" w:type="dxa"/>
          </w:tcPr>
          <w:p w14:paraId="32D1FD36" w14:textId="4CC299B0" w:rsidR="00491CBE" w:rsidRPr="00CD1D39" w:rsidRDefault="00491CBE" w:rsidP="00491CBE">
            <w:pPr>
              <w:rPr>
                <w:rFonts w:cs="Arial"/>
                <w:bCs/>
                <w:sz w:val="24"/>
                <w:szCs w:val="24"/>
              </w:rPr>
            </w:pPr>
            <w:r>
              <w:rPr>
                <w:rFonts w:cs="Arial"/>
                <w:bCs/>
                <w:sz w:val="24"/>
                <w:szCs w:val="24"/>
              </w:rPr>
              <w:t xml:space="preserve">Care and Support </w:t>
            </w:r>
            <w:r w:rsidRPr="00CD1D39">
              <w:rPr>
                <w:rFonts w:cs="Arial"/>
                <w:bCs/>
                <w:sz w:val="24"/>
                <w:szCs w:val="24"/>
              </w:rPr>
              <w:t>Team Leaders</w:t>
            </w:r>
          </w:p>
        </w:tc>
        <w:tc>
          <w:tcPr>
            <w:tcW w:w="2254" w:type="dxa"/>
          </w:tcPr>
          <w:p w14:paraId="3CEBC33B" w14:textId="20B8943A" w:rsidR="00491CBE" w:rsidRPr="00CD1D39" w:rsidRDefault="00491CBE" w:rsidP="00491CBE">
            <w:pPr>
              <w:rPr>
                <w:rFonts w:cs="Arial"/>
                <w:bCs/>
                <w:sz w:val="24"/>
                <w:szCs w:val="24"/>
              </w:rPr>
            </w:pPr>
            <w:r>
              <w:rPr>
                <w:rFonts w:cs="Arial"/>
                <w:bCs/>
                <w:sz w:val="24"/>
                <w:szCs w:val="24"/>
              </w:rPr>
              <w:t>Dec 2026</w:t>
            </w:r>
          </w:p>
        </w:tc>
        <w:tc>
          <w:tcPr>
            <w:tcW w:w="2254" w:type="dxa"/>
          </w:tcPr>
          <w:p w14:paraId="11548AFA" w14:textId="77777777" w:rsidR="00491CBE" w:rsidRDefault="00491CBE" w:rsidP="00491CBE">
            <w:pPr>
              <w:rPr>
                <w:rFonts w:cs="Arial"/>
                <w:bCs/>
                <w:sz w:val="24"/>
                <w:szCs w:val="24"/>
              </w:rPr>
            </w:pPr>
            <w:r>
              <w:rPr>
                <w:rFonts w:cs="Arial"/>
                <w:bCs/>
                <w:sz w:val="24"/>
                <w:szCs w:val="24"/>
              </w:rPr>
              <w:t>Dec 2026</w:t>
            </w:r>
          </w:p>
          <w:p w14:paraId="6E4D9BD5" w14:textId="2ADD92C6" w:rsidR="00491CBE" w:rsidRDefault="00491CBE" w:rsidP="00491CBE">
            <w:pPr>
              <w:rPr>
                <w:rFonts w:cs="Arial"/>
                <w:bCs/>
                <w:sz w:val="24"/>
                <w:szCs w:val="24"/>
              </w:rPr>
            </w:pPr>
            <w:r>
              <w:rPr>
                <w:rFonts w:cs="Arial"/>
                <w:bCs/>
                <w:sz w:val="24"/>
                <w:szCs w:val="24"/>
              </w:rPr>
              <w:t>Emma Pemberton</w:t>
            </w:r>
          </w:p>
          <w:p w14:paraId="3BAD7444" w14:textId="326030EB" w:rsidR="00491CBE" w:rsidRPr="00CD1D39" w:rsidRDefault="00491CBE" w:rsidP="00491CBE">
            <w:pPr>
              <w:rPr>
                <w:rFonts w:cs="Arial"/>
                <w:bCs/>
                <w:sz w:val="24"/>
                <w:szCs w:val="24"/>
              </w:rPr>
            </w:pPr>
            <w:r>
              <w:rPr>
                <w:rFonts w:cs="Arial"/>
                <w:bCs/>
                <w:sz w:val="24"/>
                <w:szCs w:val="24"/>
              </w:rPr>
              <w:t>Change &amp; Development Manager</w:t>
            </w:r>
          </w:p>
        </w:tc>
      </w:tr>
      <w:tr w:rsidR="00491CBE" w:rsidRPr="00240FAE" w14:paraId="62F2D4E2" w14:textId="77777777" w:rsidTr="00FA19BB">
        <w:tc>
          <w:tcPr>
            <w:tcW w:w="2405" w:type="dxa"/>
          </w:tcPr>
          <w:p w14:paraId="2C791873" w14:textId="2E57E980" w:rsidR="00491CBE" w:rsidRPr="00240FAE" w:rsidRDefault="00491CBE" w:rsidP="00491CBE">
            <w:pPr>
              <w:rPr>
                <w:rFonts w:cs="Arial"/>
                <w:szCs w:val="24"/>
              </w:rPr>
            </w:pPr>
            <w:r>
              <w:rPr>
                <w:rFonts w:cs="Arial"/>
                <w:szCs w:val="24"/>
              </w:rPr>
              <w:t xml:space="preserve">Ensure colleagues currently absent </w:t>
            </w:r>
            <w:r w:rsidR="00561554">
              <w:rPr>
                <w:rFonts w:cs="Arial"/>
                <w:szCs w:val="24"/>
              </w:rPr>
              <w:t>(e.g., sickness, maternity</w:t>
            </w:r>
            <w:r w:rsidR="007E57AA">
              <w:rPr>
                <w:rFonts w:cs="Arial"/>
                <w:szCs w:val="24"/>
              </w:rPr>
              <w:t xml:space="preserve">) </w:t>
            </w:r>
            <w:r>
              <w:rPr>
                <w:rFonts w:cs="Arial"/>
                <w:szCs w:val="24"/>
              </w:rPr>
              <w:t>are included throughout review</w:t>
            </w:r>
          </w:p>
        </w:tc>
        <w:tc>
          <w:tcPr>
            <w:tcW w:w="2103" w:type="dxa"/>
          </w:tcPr>
          <w:p w14:paraId="3CABB7E3" w14:textId="39BDA091" w:rsidR="00491CBE" w:rsidRPr="00CD1D39" w:rsidRDefault="00491CBE" w:rsidP="00491CBE">
            <w:pPr>
              <w:rPr>
                <w:rFonts w:cs="Arial"/>
                <w:bCs/>
                <w:szCs w:val="24"/>
              </w:rPr>
            </w:pPr>
            <w:r>
              <w:rPr>
                <w:rFonts w:cs="Arial"/>
                <w:bCs/>
                <w:szCs w:val="24"/>
              </w:rPr>
              <w:t>Care and Support Team Leaders</w:t>
            </w:r>
          </w:p>
        </w:tc>
        <w:tc>
          <w:tcPr>
            <w:tcW w:w="2254" w:type="dxa"/>
          </w:tcPr>
          <w:p w14:paraId="22BA5D94" w14:textId="018CA6C7" w:rsidR="00491CBE" w:rsidRPr="00CD1D39" w:rsidRDefault="00491CBE" w:rsidP="00491CBE">
            <w:pPr>
              <w:rPr>
                <w:rFonts w:cs="Arial"/>
                <w:bCs/>
                <w:szCs w:val="24"/>
              </w:rPr>
            </w:pPr>
            <w:r>
              <w:rPr>
                <w:rFonts w:cs="Arial"/>
                <w:bCs/>
                <w:szCs w:val="24"/>
              </w:rPr>
              <w:t>Ongoing</w:t>
            </w:r>
          </w:p>
        </w:tc>
        <w:tc>
          <w:tcPr>
            <w:tcW w:w="2254" w:type="dxa"/>
          </w:tcPr>
          <w:p w14:paraId="43D75139" w14:textId="77777777" w:rsidR="00491CBE" w:rsidRDefault="00491CBE" w:rsidP="00491CBE">
            <w:pPr>
              <w:rPr>
                <w:rFonts w:cs="Arial"/>
                <w:bCs/>
                <w:sz w:val="24"/>
                <w:szCs w:val="24"/>
              </w:rPr>
            </w:pPr>
            <w:r>
              <w:rPr>
                <w:rFonts w:cs="Arial"/>
                <w:bCs/>
                <w:sz w:val="24"/>
                <w:szCs w:val="24"/>
              </w:rPr>
              <w:t>Throughout</w:t>
            </w:r>
          </w:p>
          <w:p w14:paraId="3653D12C" w14:textId="77777777" w:rsidR="00491CBE" w:rsidRDefault="00491CBE" w:rsidP="00491CBE">
            <w:pPr>
              <w:rPr>
                <w:rFonts w:cs="Arial"/>
                <w:bCs/>
                <w:sz w:val="24"/>
                <w:szCs w:val="24"/>
              </w:rPr>
            </w:pPr>
            <w:r>
              <w:rPr>
                <w:rFonts w:cs="Arial"/>
                <w:bCs/>
                <w:sz w:val="24"/>
                <w:szCs w:val="24"/>
              </w:rPr>
              <w:t>Emma Pemberton</w:t>
            </w:r>
          </w:p>
          <w:p w14:paraId="62A4AFA2" w14:textId="488C5A2D" w:rsidR="00491CBE" w:rsidRPr="00CD1D39" w:rsidRDefault="00491CBE" w:rsidP="00491CBE">
            <w:pPr>
              <w:rPr>
                <w:rFonts w:cs="Arial"/>
                <w:bCs/>
                <w:szCs w:val="24"/>
              </w:rPr>
            </w:pPr>
            <w:r>
              <w:rPr>
                <w:rFonts w:cs="Arial"/>
                <w:bCs/>
                <w:sz w:val="24"/>
                <w:szCs w:val="24"/>
              </w:rPr>
              <w:t>Change &amp; Development Manager</w:t>
            </w:r>
          </w:p>
        </w:tc>
      </w:tr>
      <w:tr w:rsidR="00491CBE" w:rsidRPr="00240FAE" w14:paraId="22AAF44F" w14:textId="77777777" w:rsidTr="00FA19BB">
        <w:tc>
          <w:tcPr>
            <w:tcW w:w="2405" w:type="dxa"/>
          </w:tcPr>
          <w:p w14:paraId="008BAD2F" w14:textId="5EF2B5D8" w:rsidR="00491CBE" w:rsidRPr="00240FAE" w:rsidRDefault="00491CBE" w:rsidP="00491CBE">
            <w:pPr>
              <w:rPr>
                <w:rFonts w:cs="Arial"/>
                <w:szCs w:val="24"/>
              </w:rPr>
            </w:pPr>
            <w:r>
              <w:rPr>
                <w:rFonts w:cs="Arial"/>
                <w:szCs w:val="24"/>
              </w:rPr>
              <w:t>Completion of working time payment forms for any proposed rotas to enable understanding of any individual financial impacts</w:t>
            </w:r>
          </w:p>
        </w:tc>
        <w:tc>
          <w:tcPr>
            <w:tcW w:w="2103" w:type="dxa"/>
          </w:tcPr>
          <w:p w14:paraId="53DB9D55" w14:textId="77777777" w:rsidR="00491CBE" w:rsidRDefault="00491CBE" w:rsidP="00491CBE">
            <w:pPr>
              <w:rPr>
                <w:rFonts w:cs="Arial"/>
                <w:bCs/>
                <w:szCs w:val="24"/>
              </w:rPr>
            </w:pPr>
            <w:r>
              <w:rPr>
                <w:rFonts w:cs="Arial"/>
                <w:bCs/>
                <w:szCs w:val="24"/>
              </w:rPr>
              <w:t xml:space="preserve">Ashleigh Chambers </w:t>
            </w:r>
          </w:p>
          <w:p w14:paraId="16F16D62" w14:textId="4D4464CB" w:rsidR="00491CBE" w:rsidRDefault="00491CBE" w:rsidP="00491CBE">
            <w:pPr>
              <w:rPr>
                <w:rFonts w:cs="Arial"/>
                <w:bCs/>
                <w:szCs w:val="24"/>
              </w:rPr>
            </w:pPr>
            <w:r>
              <w:rPr>
                <w:rFonts w:cs="Arial"/>
                <w:bCs/>
                <w:szCs w:val="24"/>
              </w:rPr>
              <w:t>Change and Development Manager</w:t>
            </w:r>
          </w:p>
          <w:p w14:paraId="188E5F02" w14:textId="77777777" w:rsidR="00491CBE" w:rsidRDefault="00491CBE" w:rsidP="00491CBE">
            <w:pPr>
              <w:rPr>
                <w:rFonts w:cs="Arial"/>
                <w:bCs/>
                <w:szCs w:val="24"/>
              </w:rPr>
            </w:pPr>
          </w:p>
          <w:p w14:paraId="4CFE15AB" w14:textId="77777777" w:rsidR="00491CBE" w:rsidRDefault="00491CBE" w:rsidP="00491CBE">
            <w:pPr>
              <w:rPr>
                <w:rFonts w:cs="Arial"/>
                <w:bCs/>
                <w:szCs w:val="24"/>
              </w:rPr>
            </w:pPr>
            <w:r>
              <w:rPr>
                <w:rFonts w:cs="Arial"/>
                <w:bCs/>
                <w:szCs w:val="24"/>
              </w:rPr>
              <w:t>Stuart Miller</w:t>
            </w:r>
          </w:p>
          <w:p w14:paraId="097F912F" w14:textId="5C4E902E" w:rsidR="00491CBE" w:rsidRPr="00CD1D39" w:rsidRDefault="00491CBE" w:rsidP="00491CBE">
            <w:pPr>
              <w:rPr>
                <w:rFonts w:cs="Arial"/>
                <w:bCs/>
                <w:szCs w:val="24"/>
              </w:rPr>
            </w:pPr>
            <w:r>
              <w:rPr>
                <w:rFonts w:cs="Arial"/>
                <w:bCs/>
                <w:szCs w:val="24"/>
              </w:rPr>
              <w:t>Care and Support Group Manager</w:t>
            </w:r>
          </w:p>
        </w:tc>
        <w:tc>
          <w:tcPr>
            <w:tcW w:w="2254" w:type="dxa"/>
          </w:tcPr>
          <w:p w14:paraId="7DF178E3" w14:textId="0AA37E7B" w:rsidR="00491CBE" w:rsidRPr="00CD1D39" w:rsidRDefault="00491CBE" w:rsidP="00491CBE">
            <w:pPr>
              <w:rPr>
                <w:rFonts w:cs="Arial"/>
                <w:bCs/>
                <w:szCs w:val="24"/>
              </w:rPr>
            </w:pPr>
            <w:r>
              <w:rPr>
                <w:rFonts w:cs="Arial"/>
                <w:bCs/>
                <w:szCs w:val="24"/>
              </w:rPr>
              <w:t>Oct 2026</w:t>
            </w:r>
          </w:p>
        </w:tc>
        <w:tc>
          <w:tcPr>
            <w:tcW w:w="2254" w:type="dxa"/>
          </w:tcPr>
          <w:p w14:paraId="0C6688F8" w14:textId="77777777" w:rsidR="00491CBE" w:rsidRDefault="00491CBE" w:rsidP="00491CBE">
            <w:pPr>
              <w:rPr>
                <w:rFonts w:cs="Arial"/>
                <w:bCs/>
                <w:sz w:val="24"/>
                <w:szCs w:val="24"/>
              </w:rPr>
            </w:pPr>
            <w:r>
              <w:rPr>
                <w:rFonts w:cs="Arial"/>
                <w:bCs/>
                <w:sz w:val="24"/>
                <w:szCs w:val="24"/>
              </w:rPr>
              <w:t>Oct 2026</w:t>
            </w:r>
          </w:p>
          <w:p w14:paraId="2C30A616" w14:textId="3CFB367F" w:rsidR="00491CBE" w:rsidRDefault="00491CBE" w:rsidP="00491CBE">
            <w:pPr>
              <w:rPr>
                <w:rFonts w:cs="Arial"/>
                <w:bCs/>
                <w:sz w:val="24"/>
                <w:szCs w:val="24"/>
              </w:rPr>
            </w:pPr>
            <w:r>
              <w:rPr>
                <w:rFonts w:cs="Arial"/>
                <w:bCs/>
                <w:sz w:val="24"/>
                <w:szCs w:val="24"/>
              </w:rPr>
              <w:t>Emma Pemberton</w:t>
            </w:r>
          </w:p>
          <w:p w14:paraId="33B78661" w14:textId="616072C8" w:rsidR="00491CBE" w:rsidRPr="00CD1D39" w:rsidRDefault="00491CBE" w:rsidP="00491CBE">
            <w:pPr>
              <w:rPr>
                <w:rFonts w:cs="Arial"/>
                <w:bCs/>
                <w:szCs w:val="24"/>
              </w:rPr>
            </w:pPr>
            <w:r>
              <w:rPr>
                <w:rFonts w:cs="Arial"/>
                <w:bCs/>
                <w:sz w:val="24"/>
                <w:szCs w:val="24"/>
              </w:rPr>
              <w:t>Change &amp; Development Manager</w:t>
            </w:r>
          </w:p>
        </w:tc>
      </w:tr>
      <w:tr w:rsidR="00491CBE" w:rsidRPr="00240FAE" w14:paraId="0F8486C9" w14:textId="77777777" w:rsidTr="00FA19BB">
        <w:tc>
          <w:tcPr>
            <w:tcW w:w="2405" w:type="dxa"/>
          </w:tcPr>
          <w:p w14:paraId="728E120B" w14:textId="6AF7AAE9" w:rsidR="00491CBE" w:rsidRPr="00240FAE" w:rsidRDefault="00491CBE" w:rsidP="00491CBE">
            <w:pPr>
              <w:rPr>
                <w:rFonts w:cs="Arial"/>
                <w:szCs w:val="24"/>
              </w:rPr>
            </w:pPr>
            <w:r>
              <w:rPr>
                <w:rFonts w:cs="Arial"/>
                <w:szCs w:val="24"/>
              </w:rPr>
              <w:t>Plan for appropriate time between end of consultation and start of new rotas</w:t>
            </w:r>
            <w:r w:rsidR="007E57AA">
              <w:rPr>
                <w:rFonts w:cs="Arial"/>
                <w:szCs w:val="24"/>
              </w:rPr>
              <w:t xml:space="preserve"> to enable </w:t>
            </w:r>
            <w:r w:rsidR="00335F37">
              <w:rPr>
                <w:rFonts w:cs="Arial"/>
                <w:szCs w:val="24"/>
              </w:rPr>
              <w:t>colleagues to plan accordingly</w:t>
            </w:r>
          </w:p>
        </w:tc>
        <w:tc>
          <w:tcPr>
            <w:tcW w:w="2103" w:type="dxa"/>
          </w:tcPr>
          <w:p w14:paraId="4F572D5A" w14:textId="317FF9C2" w:rsidR="00491CBE" w:rsidRPr="00CD1D39" w:rsidRDefault="00491CBE" w:rsidP="00491CBE">
            <w:pPr>
              <w:rPr>
                <w:rFonts w:cs="Arial"/>
                <w:bCs/>
                <w:szCs w:val="24"/>
              </w:rPr>
            </w:pPr>
            <w:r>
              <w:rPr>
                <w:rFonts w:cs="Arial"/>
                <w:bCs/>
                <w:szCs w:val="24"/>
              </w:rPr>
              <w:t>Emma Pemberton</w:t>
            </w:r>
            <w:r>
              <w:rPr>
                <w:rFonts w:cs="Arial"/>
                <w:bCs/>
                <w:sz w:val="24"/>
                <w:szCs w:val="24"/>
              </w:rPr>
              <w:t xml:space="preserve"> Change &amp; Development Manager</w:t>
            </w:r>
          </w:p>
        </w:tc>
        <w:tc>
          <w:tcPr>
            <w:tcW w:w="2254" w:type="dxa"/>
          </w:tcPr>
          <w:p w14:paraId="5E73AB30" w14:textId="038F847A" w:rsidR="00491CBE" w:rsidRPr="00CD1D39" w:rsidRDefault="00491CBE" w:rsidP="00491CBE">
            <w:pPr>
              <w:rPr>
                <w:rFonts w:cs="Arial"/>
                <w:bCs/>
                <w:szCs w:val="24"/>
              </w:rPr>
            </w:pPr>
            <w:r>
              <w:rPr>
                <w:rFonts w:cs="Arial"/>
                <w:bCs/>
                <w:szCs w:val="24"/>
              </w:rPr>
              <w:t>Oct 2026</w:t>
            </w:r>
          </w:p>
        </w:tc>
        <w:tc>
          <w:tcPr>
            <w:tcW w:w="2254" w:type="dxa"/>
          </w:tcPr>
          <w:p w14:paraId="323B78C5" w14:textId="77777777" w:rsidR="00491CBE" w:rsidRDefault="00491CBE" w:rsidP="00491CBE">
            <w:pPr>
              <w:rPr>
                <w:rFonts w:cs="Arial"/>
                <w:bCs/>
                <w:sz w:val="24"/>
                <w:szCs w:val="24"/>
              </w:rPr>
            </w:pPr>
            <w:r>
              <w:rPr>
                <w:rFonts w:cs="Arial"/>
                <w:bCs/>
                <w:sz w:val="24"/>
                <w:szCs w:val="24"/>
              </w:rPr>
              <w:t>Oct 2026</w:t>
            </w:r>
          </w:p>
          <w:p w14:paraId="2E94D9BC" w14:textId="77777777" w:rsidR="00491CBE" w:rsidRDefault="00491CBE" w:rsidP="00491CBE">
            <w:pPr>
              <w:rPr>
                <w:rFonts w:cs="Arial"/>
                <w:bCs/>
                <w:sz w:val="24"/>
                <w:szCs w:val="24"/>
              </w:rPr>
            </w:pPr>
            <w:r>
              <w:rPr>
                <w:rFonts w:cs="Arial"/>
                <w:bCs/>
                <w:sz w:val="24"/>
                <w:szCs w:val="24"/>
              </w:rPr>
              <w:t>Emma Pemberton</w:t>
            </w:r>
          </w:p>
          <w:p w14:paraId="167B33F2" w14:textId="1F71D5AB" w:rsidR="00491CBE" w:rsidRPr="00CD1D39" w:rsidRDefault="00491CBE" w:rsidP="00491CBE">
            <w:pPr>
              <w:rPr>
                <w:rFonts w:cs="Arial"/>
                <w:bCs/>
                <w:szCs w:val="24"/>
              </w:rPr>
            </w:pPr>
            <w:r>
              <w:rPr>
                <w:rFonts w:cs="Arial"/>
                <w:bCs/>
                <w:sz w:val="24"/>
                <w:szCs w:val="24"/>
              </w:rPr>
              <w:t>Change &amp; Development Manager</w:t>
            </w:r>
          </w:p>
        </w:tc>
      </w:tr>
    </w:tbl>
    <w:p w14:paraId="5579C907" w14:textId="77777777" w:rsidR="006D7FF5" w:rsidRPr="00240FAE" w:rsidRDefault="006D7FF5" w:rsidP="006D7FF5">
      <w:pPr>
        <w:rPr>
          <w:rFonts w:cs="Arial"/>
          <w:szCs w:val="24"/>
        </w:rPr>
      </w:pPr>
    </w:p>
    <w:p w14:paraId="6A9682A8" w14:textId="3E49E1EE" w:rsidR="000462BA" w:rsidRPr="00901034" w:rsidRDefault="006D7FF5" w:rsidP="001179DF">
      <w:pPr>
        <w:pStyle w:val="Heading2"/>
        <w:numPr>
          <w:ilvl w:val="0"/>
          <w:numId w:val="23"/>
        </w:numPr>
        <w:ind w:left="567" w:hanging="567"/>
        <w:rPr>
          <w:rFonts w:cs="Arial"/>
          <w:sz w:val="24"/>
          <w:szCs w:val="24"/>
        </w:rPr>
      </w:pPr>
      <w:r w:rsidRPr="00901034">
        <w:rPr>
          <w:rFonts w:cs="Arial"/>
          <w:sz w:val="24"/>
          <w:szCs w:val="24"/>
        </w:rPr>
        <w:t xml:space="preserve">Monitoring </w:t>
      </w:r>
      <w:r w:rsidR="00D346F0" w:rsidRPr="00901034">
        <w:rPr>
          <w:rFonts w:cs="Arial"/>
          <w:sz w:val="24"/>
          <w:szCs w:val="24"/>
        </w:rPr>
        <w:t>i</w:t>
      </w:r>
      <w:r w:rsidRPr="00901034">
        <w:rPr>
          <w:rFonts w:cs="Arial"/>
          <w:sz w:val="24"/>
          <w:szCs w:val="24"/>
        </w:rPr>
        <w:t>mpact</w:t>
      </w:r>
    </w:p>
    <w:p w14:paraId="4B37F915" w14:textId="1DF657B1" w:rsidR="000462BA" w:rsidRPr="00240FAE" w:rsidRDefault="000462BA" w:rsidP="00587CB2">
      <w:pPr>
        <w:rPr>
          <w:rFonts w:cs="Arial"/>
          <w:szCs w:val="24"/>
        </w:rPr>
      </w:pPr>
      <w:r w:rsidRPr="00240FAE">
        <w:rPr>
          <w:rFonts w:cs="Arial"/>
          <w:szCs w:val="24"/>
        </w:rPr>
        <w:t xml:space="preserve">Monitoring ensures </w:t>
      </w:r>
      <w:r w:rsidR="00E467C8" w:rsidRPr="00240FAE">
        <w:rPr>
          <w:rFonts w:cs="Arial"/>
          <w:szCs w:val="24"/>
        </w:rPr>
        <w:t>that your proposa</w:t>
      </w:r>
      <w:r w:rsidR="00D6262A" w:rsidRPr="00240FAE">
        <w:rPr>
          <w:rFonts w:cs="Arial"/>
          <w:szCs w:val="24"/>
        </w:rPr>
        <w:t>l is</w:t>
      </w:r>
      <w:r w:rsidR="00E467C8" w:rsidRPr="00240FAE">
        <w:rPr>
          <w:rFonts w:cs="Arial"/>
          <w:szCs w:val="24"/>
        </w:rPr>
        <w:t xml:space="preserve"> effective </w:t>
      </w:r>
      <w:r w:rsidR="00F75E0F" w:rsidRPr="00240FAE">
        <w:rPr>
          <w:rFonts w:cs="Arial"/>
          <w:szCs w:val="24"/>
        </w:rPr>
        <w:t xml:space="preserve">and any issues </w:t>
      </w:r>
      <w:r w:rsidRPr="00240FAE">
        <w:rPr>
          <w:rFonts w:cs="Arial"/>
          <w:szCs w:val="24"/>
        </w:rPr>
        <w:t xml:space="preserve">are </w:t>
      </w:r>
      <w:r w:rsidR="00F75E0F" w:rsidRPr="00240FAE">
        <w:rPr>
          <w:rFonts w:cs="Arial"/>
          <w:szCs w:val="24"/>
        </w:rPr>
        <w:t>addressed</w:t>
      </w:r>
      <w:r w:rsidRPr="00240FAE">
        <w:rPr>
          <w:rFonts w:cs="Arial"/>
          <w:szCs w:val="24"/>
        </w:rPr>
        <w:t>.</w:t>
      </w:r>
    </w:p>
    <w:p w14:paraId="72BA94E8" w14:textId="77777777" w:rsidR="00D378F4" w:rsidRPr="00240FAE" w:rsidRDefault="00D378F4" w:rsidP="00587CB2">
      <w:pPr>
        <w:rPr>
          <w:rFonts w:cs="Arial"/>
          <w:szCs w:val="24"/>
        </w:rPr>
      </w:pPr>
      <w:r w:rsidRPr="00240FAE">
        <w:rPr>
          <w:rFonts w:cs="Arial"/>
          <w:szCs w:val="24"/>
        </w:rPr>
        <w:t>Record your actions in the table below. Actions may include:</w:t>
      </w:r>
    </w:p>
    <w:p w14:paraId="6AABE195" w14:textId="77777777" w:rsidR="0016095A" w:rsidRPr="00240FAE" w:rsidRDefault="0016095A" w:rsidP="00587CB2">
      <w:pPr>
        <w:pStyle w:val="ListParagraph"/>
        <w:numPr>
          <w:ilvl w:val="0"/>
          <w:numId w:val="19"/>
        </w:numPr>
        <w:rPr>
          <w:rFonts w:cs="Arial"/>
          <w:szCs w:val="24"/>
        </w:rPr>
      </w:pPr>
      <w:r w:rsidRPr="00240FAE">
        <w:rPr>
          <w:rFonts w:cs="Arial"/>
          <w:szCs w:val="24"/>
        </w:rPr>
        <w:t>how impacts on protected characteristics will be monitored, once the proposal has been introduced and implemented</w:t>
      </w:r>
    </w:p>
    <w:p w14:paraId="5EFA06C4" w14:textId="3D62616C" w:rsidR="0016095A" w:rsidRPr="00240FAE" w:rsidRDefault="0016095A" w:rsidP="00587CB2">
      <w:pPr>
        <w:pStyle w:val="ListParagraph"/>
        <w:numPr>
          <w:ilvl w:val="0"/>
          <w:numId w:val="19"/>
        </w:numPr>
        <w:rPr>
          <w:rFonts w:cs="Arial"/>
          <w:szCs w:val="24"/>
        </w:rPr>
      </w:pPr>
      <w:r w:rsidRPr="00240FAE">
        <w:rPr>
          <w:rFonts w:cs="Arial"/>
          <w:szCs w:val="24"/>
        </w:rPr>
        <w:t xml:space="preserve">how </w:t>
      </w:r>
      <w:r w:rsidR="003308CE" w:rsidRPr="00240FAE">
        <w:rPr>
          <w:rFonts w:cs="Arial"/>
          <w:szCs w:val="24"/>
        </w:rPr>
        <w:t xml:space="preserve">IIA agreed </w:t>
      </w:r>
      <w:r w:rsidRPr="00240FAE">
        <w:rPr>
          <w:rFonts w:cs="Arial"/>
          <w:szCs w:val="24"/>
        </w:rPr>
        <w:t>actions will be monitored</w:t>
      </w:r>
    </w:p>
    <w:p w14:paraId="38E26DC9" w14:textId="77777777" w:rsidR="0016095A" w:rsidRPr="00240FAE" w:rsidRDefault="0016095A" w:rsidP="00587CB2">
      <w:pPr>
        <w:pStyle w:val="ListParagraph"/>
        <w:numPr>
          <w:ilvl w:val="0"/>
          <w:numId w:val="19"/>
        </w:numPr>
        <w:rPr>
          <w:rFonts w:cs="Arial"/>
          <w:szCs w:val="24"/>
        </w:rPr>
      </w:pPr>
      <w:r w:rsidRPr="00240FAE">
        <w:rPr>
          <w:rFonts w:cs="Arial"/>
          <w:szCs w:val="24"/>
        </w:rPr>
        <w:t>review process and timescales</w:t>
      </w:r>
    </w:p>
    <w:p w14:paraId="619A9707" w14:textId="15D53E6A" w:rsidR="0016095A" w:rsidRPr="00240FAE" w:rsidRDefault="0016095A" w:rsidP="00587CB2">
      <w:pPr>
        <w:pStyle w:val="ListParagraph"/>
        <w:numPr>
          <w:ilvl w:val="0"/>
          <w:numId w:val="19"/>
        </w:numPr>
        <w:rPr>
          <w:rFonts w:cs="Arial"/>
          <w:szCs w:val="24"/>
        </w:rPr>
      </w:pPr>
      <w:r w:rsidRPr="00240FAE">
        <w:rPr>
          <w:rFonts w:cs="Arial"/>
          <w:szCs w:val="24"/>
        </w:rPr>
        <w:t>officer responsible</w:t>
      </w:r>
      <w:r w:rsidR="00587CB2" w:rsidRPr="00240FAE">
        <w:rPr>
          <w:rFonts w:cs="Arial"/>
          <w:szCs w:val="24"/>
        </w:rPr>
        <w:t>.</w:t>
      </w:r>
    </w:p>
    <w:p w14:paraId="7002BDC9" w14:textId="274C5D77" w:rsidR="006D7FF5" w:rsidRPr="00240FAE" w:rsidRDefault="006D7FF5" w:rsidP="006D7FF5">
      <w:pPr>
        <w:rPr>
          <w:rFonts w:eastAsiaTheme="majorEastAsia" w:cs="Arial"/>
          <w:szCs w:val="24"/>
        </w:rPr>
      </w:pPr>
    </w:p>
    <w:tbl>
      <w:tblPr>
        <w:tblStyle w:val="TableGrid"/>
        <w:tblW w:w="0" w:type="auto"/>
        <w:tblLook w:val="04A0" w:firstRow="1" w:lastRow="0" w:firstColumn="1" w:lastColumn="0" w:noHBand="0" w:noVBand="1"/>
      </w:tblPr>
      <w:tblGrid>
        <w:gridCol w:w="2405"/>
        <w:gridCol w:w="2103"/>
        <w:gridCol w:w="2254"/>
        <w:gridCol w:w="2254"/>
      </w:tblGrid>
      <w:tr w:rsidR="003C41B5" w:rsidRPr="00240FAE" w14:paraId="2A19F47B" w14:textId="77777777" w:rsidTr="004C1C03">
        <w:trPr>
          <w:tblHeader/>
        </w:trPr>
        <w:tc>
          <w:tcPr>
            <w:tcW w:w="2405" w:type="dxa"/>
          </w:tcPr>
          <w:p w14:paraId="3437CDEB" w14:textId="5B0517C9" w:rsidR="006D7FF5" w:rsidRPr="00240FAE" w:rsidRDefault="006D7FF5" w:rsidP="00FA19BB">
            <w:pPr>
              <w:rPr>
                <w:rFonts w:eastAsiaTheme="majorEastAsia" w:cs="Arial"/>
                <w:b/>
                <w:bCs/>
                <w:sz w:val="24"/>
                <w:szCs w:val="24"/>
              </w:rPr>
            </w:pPr>
            <w:r w:rsidRPr="00240FAE">
              <w:rPr>
                <w:rFonts w:eastAsiaTheme="majorEastAsia" w:cs="Arial"/>
                <w:b/>
                <w:bCs/>
                <w:sz w:val="24"/>
                <w:szCs w:val="24"/>
              </w:rPr>
              <w:lastRenderedPageBreak/>
              <w:t xml:space="preserve">Actions to </w:t>
            </w:r>
            <w:r w:rsidR="00EE4A24" w:rsidRPr="00240FAE">
              <w:rPr>
                <w:rFonts w:eastAsiaTheme="majorEastAsia" w:cs="Arial"/>
                <w:b/>
                <w:bCs/>
                <w:sz w:val="24"/>
                <w:szCs w:val="24"/>
              </w:rPr>
              <w:t>monitor</w:t>
            </w:r>
            <w:r w:rsidR="008B5030" w:rsidRPr="00240FAE">
              <w:rPr>
                <w:rFonts w:eastAsiaTheme="majorEastAsia" w:cs="Arial"/>
                <w:b/>
                <w:bCs/>
                <w:sz w:val="24"/>
                <w:szCs w:val="24"/>
              </w:rPr>
              <w:t xml:space="preserve"> impact of proposal</w:t>
            </w:r>
            <w:r w:rsidRPr="00240FAE">
              <w:rPr>
                <w:rFonts w:eastAsiaTheme="majorEastAsia" w:cs="Arial"/>
                <w:b/>
                <w:bCs/>
                <w:sz w:val="24"/>
                <w:szCs w:val="24"/>
              </w:rPr>
              <w:t xml:space="preserve"> </w:t>
            </w:r>
          </w:p>
        </w:tc>
        <w:tc>
          <w:tcPr>
            <w:tcW w:w="2103" w:type="dxa"/>
          </w:tcPr>
          <w:p w14:paraId="5BE37AA0" w14:textId="77777777" w:rsidR="006D7FF5" w:rsidRPr="00240FAE" w:rsidRDefault="006D7FF5" w:rsidP="00FA19BB">
            <w:pPr>
              <w:rPr>
                <w:rFonts w:eastAsiaTheme="majorEastAsia" w:cs="Arial"/>
                <w:b/>
                <w:bCs/>
                <w:sz w:val="24"/>
                <w:szCs w:val="24"/>
              </w:rPr>
            </w:pPr>
            <w:r w:rsidRPr="00240FAE">
              <w:rPr>
                <w:rFonts w:eastAsiaTheme="majorEastAsia" w:cs="Arial"/>
                <w:b/>
                <w:bCs/>
                <w:sz w:val="24"/>
                <w:szCs w:val="24"/>
              </w:rPr>
              <w:t>Who will take them forward (name and job title</w:t>
            </w:r>
          </w:p>
        </w:tc>
        <w:tc>
          <w:tcPr>
            <w:tcW w:w="2254" w:type="dxa"/>
          </w:tcPr>
          <w:p w14:paraId="40E42630" w14:textId="77777777" w:rsidR="006D7FF5" w:rsidRPr="00240FAE" w:rsidRDefault="006D7FF5" w:rsidP="00FA19BB">
            <w:pPr>
              <w:rPr>
                <w:rFonts w:eastAsiaTheme="majorEastAsia" w:cs="Arial"/>
                <w:b/>
                <w:bCs/>
                <w:sz w:val="24"/>
                <w:szCs w:val="24"/>
              </w:rPr>
            </w:pPr>
            <w:r w:rsidRPr="00240FAE">
              <w:rPr>
                <w:rFonts w:eastAsiaTheme="majorEastAsia" w:cs="Arial"/>
                <w:b/>
                <w:bCs/>
                <w:sz w:val="24"/>
                <w:szCs w:val="24"/>
              </w:rPr>
              <w:t>Deadline for progressing</w:t>
            </w:r>
          </w:p>
        </w:tc>
        <w:tc>
          <w:tcPr>
            <w:tcW w:w="2254" w:type="dxa"/>
          </w:tcPr>
          <w:p w14:paraId="64B1C9DD" w14:textId="77777777" w:rsidR="006D7FF5" w:rsidRPr="00240FAE" w:rsidRDefault="006D7FF5" w:rsidP="00FA19BB">
            <w:pPr>
              <w:rPr>
                <w:rFonts w:eastAsiaTheme="majorEastAsia" w:cs="Arial"/>
                <w:b/>
                <w:bCs/>
                <w:sz w:val="24"/>
                <w:szCs w:val="24"/>
              </w:rPr>
            </w:pPr>
            <w:r w:rsidRPr="00240FAE">
              <w:rPr>
                <w:rFonts w:eastAsiaTheme="majorEastAsia" w:cs="Arial"/>
                <w:b/>
                <w:bCs/>
                <w:sz w:val="24"/>
                <w:szCs w:val="24"/>
              </w:rPr>
              <w:t>Review date</w:t>
            </w:r>
          </w:p>
          <w:p w14:paraId="0B99E605" w14:textId="139A1E65" w:rsidR="00A40418" w:rsidRPr="00240FAE" w:rsidRDefault="00A40418" w:rsidP="00FA19BB">
            <w:pPr>
              <w:rPr>
                <w:rFonts w:eastAsiaTheme="majorEastAsia" w:cs="Arial"/>
                <w:b/>
                <w:bCs/>
                <w:sz w:val="24"/>
                <w:szCs w:val="24"/>
              </w:rPr>
            </w:pPr>
            <w:r w:rsidRPr="00240FAE">
              <w:rPr>
                <w:rFonts w:eastAsiaTheme="majorEastAsia" w:cs="Arial"/>
                <w:b/>
                <w:bCs/>
                <w:sz w:val="24"/>
                <w:szCs w:val="24"/>
              </w:rPr>
              <w:t>(add name and job title)</w:t>
            </w:r>
          </w:p>
        </w:tc>
      </w:tr>
      <w:tr w:rsidR="00BF7F50" w:rsidRPr="00BF7F50" w14:paraId="5F22AAFE" w14:textId="77777777" w:rsidTr="004C1C03">
        <w:trPr>
          <w:tblHeader/>
        </w:trPr>
        <w:tc>
          <w:tcPr>
            <w:tcW w:w="2405" w:type="dxa"/>
          </w:tcPr>
          <w:p w14:paraId="01C39E3D" w14:textId="443F6E08" w:rsidR="00BF7F50" w:rsidRPr="00BF7F50" w:rsidRDefault="00BF7F50" w:rsidP="00FA19BB">
            <w:pPr>
              <w:rPr>
                <w:rFonts w:eastAsiaTheme="majorEastAsia" w:cs="Arial"/>
                <w:szCs w:val="24"/>
              </w:rPr>
            </w:pPr>
            <w:r>
              <w:rPr>
                <w:rFonts w:eastAsiaTheme="majorEastAsia" w:cs="Arial"/>
                <w:szCs w:val="24"/>
              </w:rPr>
              <w:t>Review IIA Actions</w:t>
            </w:r>
          </w:p>
        </w:tc>
        <w:tc>
          <w:tcPr>
            <w:tcW w:w="2103" w:type="dxa"/>
          </w:tcPr>
          <w:p w14:paraId="1BDF573C" w14:textId="77777777" w:rsidR="00BF7F50" w:rsidRDefault="00BF7F50" w:rsidP="00BF7F50">
            <w:pPr>
              <w:rPr>
                <w:rFonts w:cs="Arial"/>
                <w:bCs/>
                <w:sz w:val="24"/>
                <w:szCs w:val="24"/>
              </w:rPr>
            </w:pPr>
            <w:r>
              <w:rPr>
                <w:rFonts w:cs="Arial"/>
                <w:bCs/>
                <w:sz w:val="24"/>
                <w:szCs w:val="24"/>
              </w:rPr>
              <w:t>Emma Pemberton</w:t>
            </w:r>
          </w:p>
          <w:p w14:paraId="489A35D8" w14:textId="622248C0" w:rsidR="00BF7F50" w:rsidRPr="00BF7F50" w:rsidRDefault="00BF7F50" w:rsidP="00BF7F50">
            <w:pPr>
              <w:rPr>
                <w:rFonts w:eastAsiaTheme="majorEastAsia" w:cs="Arial"/>
                <w:szCs w:val="24"/>
              </w:rPr>
            </w:pPr>
            <w:r>
              <w:rPr>
                <w:rFonts w:cs="Arial"/>
                <w:bCs/>
                <w:sz w:val="24"/>
                <w:szCs w:val="24"/>
              </w:rPr>
              <w:t>Change and Development Manager</w:t>
            </w:r>
          </w:p>
        </w:tc>
        <w:tc>
          <w:tcPr>
            <w:tcW w:w="2254" w:type="dxa"/>
          </w:tcPr>
          <w:p w14:paraId="5F107556" w14:textId="46615D76" w:rsidR="00BF7F50" w:rsidRPr="00BF7F50" w:rsidRDefault="00675F72" w:rsidP="00FA19BB">
            <w:pPr>
              <w:rPr>
                <w:rFonts w:eastAsiaTheme="majorEastAsia" w:cs="Arial"/>
                <w:szCs w:val="24"/>
              </w:rPr>
            </w:pPr>
            <w:r>
              <w:rPr>
                <w:rFonts w:eastAsiaTheme="majorEastAsia" w:cs="Arial"/>
                <w:szCs w:val="24"/>
              </w:rPr>
              <w:t>Ongoing in line with individual deadlines and review dates</w:t>
            </w:r>
          </w:p>
        </w:tc>
        <w:tc>
          <w:tcPr>
            <w:tcW w:w="2254" w:type="dxa"/>
          </w:tcPr>
          <w:p w14:paraId="55456840" w14:textId="77777777" w:rsidR="00675F72" w:rsidRDefault="00675F72" w:rsidP="00675F72">
            <w:pPr>
              <w:rPr>
                <w:rFonts w:cs="Arial"/>
                <w:bCs/>
                <w:sz w:val="24"/>
                <w:szCs w:val="24"/>
              </w:rPr>
            </w:pPr>
            <w:r>
              <w:rPr>
                <w:rFonts w:cs="Arial"/>
                <w:bCs/>
                <w:sz w:val="24"/>
                <w:szCs w:val="24"/>
              </w:rPr>
              <w:t>July 2027</w:t>
            </w:r>
          </w:p>
          <w:p w14:paraId="62BD503D" w14:textId="77777777" w:rsidR="00675F72" w:rsidRDefault="00675F72" w:rsidP="00675F72">
            <w:pPr>
              <w:rPr>
                <w:rFonts w:cs="Arial"/>
                <w:bCs/>
                <w:sz w:val="24"/>
                <w:szCs w:val="24"/>
              </w:rPr>
            </w:pPr>
            <w:r>
              <w:rPr>
                <w:rFonts w:cs="Arial"/>
                <w:bCs/>
                <w:sz w:val="24"/>
                <w:szCs w:val="24"/>
              </w:rPr>
              <w:t>Emma Pemberton</w:t>
            </w:r>
          </w:p>
          <w:p w14:paraId="15725B3B" w14:textId="13BC3112" w:rsidR="00BF7F50" w:rsidRPr="00BF7F50" w:rsidRDefault="00675F72" w:rsidP="00675F72">
            <w:pPr>
              <w:rPr>
                <w:rFonts w:eastAsiaTheme="majorEastAsia" w:cs="Arial"/>
                <w:szCs w:val="24"/>
              </w:rPr>
            </w:pPr>
            <w:r>
              <w:rPr>
                <w:rFonts w:cs="Arial"/>
                <w:bCs/>
                <w:sz w:val="24"/>
                <w:szCs w:val="24"/>
              </w:rPr>
              <w:t>Change and Development Manager</w:t>
            </w:r>
          </w:p>
        </w:tc>
      </w:tr>
      <w:tr w:rsidR="003C41B5" w:rsidRPr="00240FAE" w14:paraId="000D8A71" w14:textId="77777777" w:rsidTr="00FA19BB">
        <w:tc>
          <w:tcPr>
            <w:tcW w:w="2405" w:type="dxa"/>
          </w:tcPr>
          <w:p w14:paraId="40C4E208" w14:textId="07166ACD" w:rsidR="006D7FF5" w:rsidRPr="00240FAE" w:rsidRDefault="00AA61BC" w:rsidP="00FA19BB">
            <w:pPr>
              <w:rPr>
                <w:rFonts w:cs="Arial"/>
                <w:sz w:val="24"/>
                <w:szCs w:val="24"/>
              </w:rPr>
            </w:pPr>
            <w:r>
              <w:rPr>
                <w:rFonts w:cs="Arial"/>
                <w:sz w:val="24"/>
                <w:szCs w:val="24"/>
              </w:rPr>
              <w:t>Oversight of any individual and collective impacts</w:t>
            </w:r>
            <w:r w:rsidR="00CD3380">
              <w:rPr>
                <w:rFonts w:cs="Arial"/>
                <w:sz w:val="24"/>
                <w:szCs w:val="24"/>
              </w:rPr>
              <w:t xml:space="preserve"> and ongoing 1;1</w:t>
            </w:r>
          </w:p>
        </w:tc>
        <w:tc>
          <w:tcPr>
            <w:tcW w:w="2103" w:type="dxa"/>
          </w:tcPr>
          <w:p w14:paraId="4E54861D" w14:textId="77777777" w:rsidR="006D7FF5" w:rsidRPr="00E91775" w:rsidRDefault="00AA61BC" w:rsidP="00FA19BB">
            <w:pPr>
              <w:rPr>
                <w:rFonts w:cs="Arial"/>
                <w:bCs/>
                <w:sz w:val="24"/>
                <w:szCs w:val="24"/>
              </w:rPr>
            </w:pPr>
            <w:r w:rsidRPr="00E91775">
              <w:rPr>
                <w:rFonts w:cs="Arial"/>
                <w:bCs/>
                <w:sz w:val="24"/>
                <w:szCs w:val="24"/>
              </w:rPr>
              <w:t>Stella Morris</w:t>
            </w:r>
          </w:p>
          <w:p w14:paraId="5C203475" w14:textId="20C0BFE1" w:rsidR="00AA61BC" w:rsidRPr="00E91775" w:rsidRDefault="00AA61BC" w:rsidP="00FA19BB">
            <w:pPr>
              <w:rPr>
                <w:rFonts w:cs="Arial"/>
                <w:bCs/>
                <w:sz w:val="24"/>
                <w:szCs w:val="24"/>
              </w:rPr>
            </w:pPr>
            <w:r w:rsidRPr="00E91775">
              <w:rPr>
                <w:rFonts w:cs="Arial"/>
                <w:bCs/>
                <w:sz w:val="24"/>
                <w:szCs w:val="24"/>
              </w:rPr>
              <w:t>Service Manager</w:t>
            </w:r>
          </w:p>
        </w:tc>
        <w:tc>
          <w:tcPr>
            <w:tcW w:w="2254" w:type="dxa"/>
          </w:tcPr>
          <w:p w14:paraId="5A894764" w14:textId="5F365521" w:rsidR="006D7FF5" w:rsidRPr="00E91775" w:rsidRDefault="003A5F4B" w:rsidP="00FA19BB">
            <w:pPr>
              <w:rPr>
                <w:rFonts w:cs="Arial"/>
                <w:bCs/>
                <w:sz w:val="24"/>
                <w:szCs w:val="24"/>
              </w:rPr>
            </w:pPr>
            <w:r>
              <w:rPr>
                <w:rFonts w:cs="Arial"/>
                <w:bCs/>
                <w:sz w:val="24"/>
                <w:szCs w:val="24"/>
              </w:rPr>
              <w:t>July 2027</w:t>
            </w:r>
          </w:p>
        </w:tc>
        <w:tc>
          <w:tcPr>
            <w:tcW w:w="2254" w:type="dxa"/>
          </w:tcPr>
          <w:p w14:paraId="7113F741" w14:textId="77777777" w:rsidR="006D7FF5" w:rsidRDefault="003A5F4B" w:rsidP="00FA19BB">
            <w:pPr>
              <w:rPr>
                <w:rFonts w:cs="Arial"/>
                <w:bCs/>
                <w:sz w:val="24"/>
                <w:szCs w:val="24"/>
              </w:rPr>
            </w:pPr>
            <w:r>
              <w:rPr>
                <w:rFonts w:cs="Arial"/>
                <w:bCs/>
                <w:sz w:val="24"/>
                <w:szCs w:val="24"/>
              </w:rPr>
              <w:t>July 2027</w:t>
            </w:r>
          </w:p>
          <w:p w14:paraId="21791B6B" w14:textId="77777777" w:rsidR="003A5F4B" w:rsidRDefault="003A5F4B" w:rsidP="003A5F4B">
            <w:pPr>
              <w:rPr>
                <w:rFonts w:cs="Arial"/>
                <w:bCs/>
                <w:sz w:val="24"/>
                <w:szCs w:val="24"/>
              </w:rPr>
            </w:pPr>
            <w:r>
              <w:rPr>
                <w:rFonts w:cs="Arial"/>
                <w:bCs/>
                <w:sz w:val="24"/>
                <w:szCs w:val="24"/>
              </w:rPr>
              <w:t>Emma Pemberton</w:t>
            </w:r>
          </w:p>
          <w:p w14:paraId="5F84ADD4" w14:textId="3E1D8ABF" w:rsidR="003A5F4B" w:rsidRPr="00E91775" w:rsidRDefault="003A5F4B" w:rsidP="003A5F4B">
            <w:pPr>
              <w:rPr>
                <w:rFonts w:cs="Arial"/>
                <w:bCs/>
                <w:sz w:val="24"/>
                <w:szCs w:val="24"/>
              </w:rPr>
            </w:pPr>
            <w:r>
              <w:rPr>
                <w:rFonts w:cs="Arial"/>
                <w:bCs/>
                <w:sz w:val="24"/>
                <w:szCs w:val="24"/>
              </w:rPr>
              <w:t>Change and Development Manager</w:t>
            </w:r>
          </w:p>
        </w:tc>
      </w:tr>
      <w:tr w:rsidR="006D7FF5" w:rsidRPr="00240FAE" w14:paraId="68D2D7A6" w14:textId="77777777" w:rsidTr="00FA19BB">
        <w:tc>
          <w:tcPr>
            <w:tcW w:w="2405" w:type="dxa"/>
          </w:tcPr>
          <w:p w14:paraId="2284BE29" w14:textId="3353F9D1" w:rsidR="006D7FF5" w:rsidRPr="00240FAE" w:rsidRDefault="00CD3380" w:rsidP="00FA19BB">
            <w:pPr>
              <w:rPr>
                <w:rFonts w:cs="Arial"/>
                <w:sz w:val="24"/>
                <w:szCs w:val="24"/>
              </w:rPr>
            </w:pPr>
            <w:r>
              <w:rPr>
                <w:rFonts w:cs="Arial"/>
                <w:sz w:val="24"/>
                <w:szCs w:val="24"/>
              </w:rPr>
              <w:t>Evaluation of outcomes through</w:t>
            </w:r>
            <w:r w:rsidR="00E91775">
              <w:rPr>
                <w:rFonts w:cs="Arial"/>
                <w:sz w:val="24"/>
                <w:szCs w:val="24"/>
              </w:rPr>
              <w:t xml:space="preserve"> colleague questionnaire</w:t>
            </w:r>
          </w:p>
        </w:tc>
        <w:tc>
          <w:tcPr>
            <w:tcW w:w="2103" w:type="dxa"/>
          </w:tcPr>
          <w:p w14:paraId="30D74BFF" w14:textId="77777777" w:rsidR="006D7FF5" w:rsidRDefault="00E91775" w:rsidP="00FA19BB">
            <w:pPr>
              <w:rPr>
                <w:rFonts w:cs="Arial"/>
                <w:bCs/>
                <w:sz w:val="24"/>
                <w:szCs w:val="24"/>
              </w:rPr>
            </w:pPr>
            <w:r>
              <w:rPr>
                <w:rFonts w:cs="Arial"/>
                <w:bCs/>
                <w:sz w:val="24"/>
                <w:szCs w:val="24"/>
              </w:rPr>
              <w:t>Emma Pemberton</w:t>
            </w:r>
          </w:p>
          <w:p w14:paraId="597FEBB5" w14:textId="0662057E" w:rsidR="00E91775" w:rsidRPr="00E91775" w:rsidRDefault="00E91775" w:rsidP="00FA19BB">
            <w:pPr>
              <w:rPr>
                <w:rFonts w:cs="Arial"/>
                <w:bCs/>
                <w:sz w:val="24"/>
                <w:szCs w:val="24"/>
              </w:rPr>
            </w:pPr>
            <w:r>
              <w:rPr>
                <w:rFonts w:cs="Arial"/>
                <w:bCs/>
                <w:sz w:val="24"/>
                <w:szCs w:val="24"/>
              </w:rPr>
              <w:t>Change and Development Manager</w:t>
            </w:r>
          </w:p>
        </w:tc>
        <w:tc>
          <w:tcPr>
            <w:tcW w:w="2254" w:type="dxa"/>
          </w:tcPr>
          <w:p w14:paraId="1B826ACE" w14:textId="63E84DFA" w:rsidR="006D7FF5" w:rsidRPr="00E91775" w:rsidRDefault="00BF7F50" w:rsidP="00FA19BB">
            <w:pPr>
              <w:rPr>
                <w:rFonts w:cs="Arial"/>
                <w:bCs/>
                <w:sz w:val="24"/>
                <w:szCs w:val="24"/>
              </w:rPr>
            </w:pPr>
            <w:r>
              <w:rPr>
                <w:rFonts w:cs="Arial"/>
                <w:bCs/>
                <w:sz w:val="24"/>
                <w:szCs w:val="24"/>
              </w:rPr>
              <w:t>July 2027</w:t>
            </w:r>
          </w:p>
        </w:tc>
        <w:tc>
          <w:tcPr>
            <w:tcW w:w="2254" w:type="dxa"/>
          </w:tcPr>
          <w:p w14:paraId="31C5BDF2" w14:textId="77777777" w:rsidR="00BF7F50" w:rsidRDefault="00BF7F50" w:rsidP="00BF7F50">
            <w:pPr>
              <w:rPr>
                <w:rFonts w:cs="Arial"/>
                <w:bCs/>
                <w:sz w:val="24"/>
                <w:szCs w:val="24"/>
              </w:rPr>
            </w:pPr>
            <w:r>
              <w:rPr>
                <w:rFonts w:cs="Arial"/>
                <w:bCs/>
                <w:sz w:val="24"/>
                <w:szCs w:val="24"/>
              </w:rPr>
              <w:t>July 2027</w:t>
            </w:r>
          </w:p>
          <w:p w14:paraId="0A14B3E0" w14:textId="77777777" w:rsidR="00BF7F50" w:rsidRDefault="00BF7F50" w:rsidP="00BF7F50">
            <w:pPr>
              <w:rPr>
                <w:rFonts w:cs="Arial"/>
                <w:bCs/>
                <w:sz w:val="24"/>
                <w:szCs w:val="24"/>
              </w:rPr>
            </w:pPr>
            <w:r>
              <w:rPr>
                <w:rFonts w:cs="Arial"/>
                <w:bCs/>
                <w:sz w:val="24"/>
                <w:szCs w:val="24"/>
              </w:rPr>
              <w:t>Emma Pemberton</w:t>
            </w:r>
          </w:p>
          <w:p w14:paraId="75481176" w14:textId="57454C60" w:rsidR="006D7FF5" w:rsidRPr="00E91775" w:rsidRDefault="00BF7F50" w:rsidP="00BF7F50">
            <w:pPr>
              <w:rPr>
                <w:rFonts w:cs="Arial"/>
                <w:bCs/>
                <w:sz w:val="24"/>
                <w:szCs w:val="24"/>
              </w:rPr>
            </w:pPr>
            <w:r>
              <w:rPr>
                <w:rFonts w:cs="Arial"/>
                <w:bCs/>
                <w:sz w:val="24"/>
                <w:szCs w:val="24"/>
              </w:rPr>
              <w:t>Change and Development Manager</w:t>
            </w:r>
          </w:p>
        </w:tc>
      </w:tr>
    </w:tbl>
    <w:p w14:paraId="7BA7D7D6" w14:textId="77777777" w:rsidR="006D7FF5" w:rsidRPr="00240FAE" w:rsidRDefault="006D7FF5" w:rsidP="006D7FF5">
      <w:pPr>
        <w:rPr>
          <w:rFonts w:cs="Arial"/>
          <w:szCs w:val="24"/>
        </w:rPr>
      </w:pPr>
    </w:p>
    <w:p w14:paraId="71103974" w14:textId="2E47D5CF" w:rsidR="006D7FF5" w:rsidRPr="00240FAE" w:rsidRDefault="00F85203" w:rsidP="001179DF">
      <w:pPr>
        <w:pStyle w:val="Heading2"/>
        <w:numPr>
          <w:ilvl w:val="0"/>
          <w:numId w:val="23"/>
        </w:numPr>
        <w:ind w:left="426" w:hanging="426"/>
        <w:rPr>
          <w:rFonts w:cs="Arial"/>
          <w:sz w:val="24"/>
          <w:szCs w:val="24"/>
        </w:rPr>
      </w:pPr>
      <w:r w:rsidRPr="00240FAE">
        <w:rPr>
          <w:rFonts w:cs="Arial"/>
          <w:sz w:val="24"/>
          <w:szCs w:val="24"/>
        </w:rPr>
        <w:t>Next steps</w:t>
      </w:r>
    </w:p>
    <w:p w14:paraId="211A9686" w14:textId="78D6F422" w:rsidR="00A5459D" w:rsidRPr="00240FAE" w:rsidRDefault="006D7FF5" w:rsidP="00587CB2">
      <w:pPr>
        <w:rPr>
          <w:rFonts w:cs="Arial"/>
          <w:szCs w:val="24"/>
        </w:rPr>
      </w:pPr>
      <w:r w:rsidRPr="00240FAE">
        <w:rPr>
          <w:rFonts w:cs="Arial"/>
          <w:szCs w:val="24"/>
        </w:rPr>
        <w:t xml:space="preserve">Elected members </w:t>
      </w:r>
      <w:r w:rsidR="00405013" w:rsidRPr="00240FAE">
        <w:rPr>
          <w:rFonts w:cs="Arial"/>
          <w:szCs w:val="24"/>
        </w:rPr>
        <w:t xml:space="preserve">must have access to IIAs </w:t>
      </w:r>
      <w:proofErr w:type="gramStart"/>
      <w:r w:rsidR="00405013" w:rsidRPr="00240FAE">
        <w:rPr>
          <w:rFonts w:cs="Arial"/>
          <w:szCs w:val="24"/>
        </w:rPr>
        <w:t>in order to</w:t>
      </w:r>
      <w:proofErr w:type="gramEnd"/>
      <w:r w:rsidR="00405013" w:rsidRPr="00240FAE">
        <w:rPr>
          <w:rFonts w:cs="Arial"/>
          <w:szCs w:val="24"/>
        </w:rPr>
        <w:t xml:space="preserve"> </w:t>
      </w:r>
      <w:r w:rsidR="00181220" w:rsidRPr="00240FAE">
        <w:rPr>
          <w:rFonts w:cs="Arial"/>
          <w:szCs w:val="24"/>
        </w:rPr>
        <w:t xml:space="preserve">scrutinise them before </w:t>
      </w:r>
      <w:r w:rsidR="00814AF3" w:rsidRPr="00240FAE">
        <w:rPr>
          <w:rFonts w:cs="Arial"/>
          <w:szCs w:val="24"/>
        </w:rPr>
        <w:t>making</w:t>
      </w:r>
      <w:r w:rsidRPr="00240FAE">
        <w:rPr>
          <w:rFonts w:cs="Arial"/>
          <w:szCs w:val="24"/>
        </w:rPr>
        <w:t xml:space="preserve"> decisions.  </w:t>
      </w:r>
      <w:r w:rsidR="009F4D66" w:rsidRPr="00240FAE">
        <w:rPr>
          <w:rFonts w:cs="Arial"/>
          <w:szCs w:val="24"/>
        </w:rPr>
        <w:t>Y</w:t>
      </w:r>
      <w:r w:rsidR="00896C26" w:rsidRPr="00240FAE">
        <w:rPr>
          <w:rFonts w:cs="Arial"/>
          <w:szCs w:val="24"/>
        </w:rPr>
        <w:t xml:space="preserve">ou </w:t>
      </w:r>
      <w:r w:rsidR="00621BE0" w:rsidRPr="00240FAE">
        <w:rPr>
          <w:rFonts w:cs="Arial"/>
          <w:szCs w:val="24"/>
        </w:rPr>
        <w:t>must</w:t>
      </w:r>
      <w:r w:rsidR="003532B9" w:rsidRPr="00240FAE">
        <w:rPr>
          <w:rFonts w:cs="Arial"/>
          <w:szCs w:val="24"/>
        </w:rPr>
        <w:t>:</w:t>
      </w:r>
      <w:r w:rsidR="00621BE0" w:rsidRPr="00240FAE">
        <w:rPr>
          <w:rFonts w:cs="Arial"/>
          <w:szCs w:val="24"/>
        </w:rPr>
        <w:t xml:space="preserve"> </w:t>
      </w:r>
    </w:p>
    <w:p w14:paraId="01437CF0" w14:textId="39F7695D" w:rsidR="00A5459D" w:rsidRPr="00240FAE" w:rsidRDefault="00A5459D" w:rsidP="00587CB2">
      <w:pPr>
        <w:pStyle w:val="ListParagraph"/>
        <w:numPr>
          <w:ilvl w:val="0"/>
          <w:numId w:val="20"/>
        </w:numPr>
        <w:rPr>
          <w:rFonts w:cs="Arial"/>
          <w:szCs w:val="24"/>
        </w:rPr>
      </w:pPr>
      <w:r w:rsidRPr="00240FAE">
        <w:rPr>
          <w:rFonts w:cs="Arial"/>
          <w:szCs w:val="24"/>
        </w:rPr>
        <w:t xml:space="preserve">share </w:t>
      </w:r>
      <w:r w:rsidR="00D52F1E" w:rsidRPr="00240FAE">
        <w:rPr>
          <w:rFonts w:cs="Arial"/>
          <w:szCs w:val="24"/>
        </w:rPr>
        <w:t xml:space="preserve">the </w:t>
      </w:r>
      <w:r w:rsidRPr="00240FAE">
        <w:rPr>
          <w:rFonts w:cs="Arial"/>
          <w:szCs w:val="24"/>
        </w:rPr>
        <w:t>IIA with them</w:t>
      </w:r>
      <w:r w:rsidR="004E01D2" w:rsidRPr="00240FAE">
        <w:rPr>
          <w:rFonts w:cs="Arial"/>
          <w:szCs w:val="24"/>
        </w:rPr>
        <w:t xml:space="preserve"> (this can be at draft stage </w:t>
      </w:r>
      <w:r w:rsidR="00D429CF" w:rsidRPr="00240FAE">
        <w:rPr>
          <w:rFonts w:cs="Arial"/>
          <w:szCs w:val="24"/>
        </w:rPr>
        <w:t>for</w:t>
      </w:r>
      <w:r w:rsidR="004E01D2" w:rsidRPr="00240FAE">
        <w:rPr>
          <w:rFonts w:cs="Arial"/>
          <w:szCs w:val="24"/>
        </w:rPr>
        <w:t xml:space="preserve"> an APM meeting)</w:t>
      </w:r>
    </w:p>
    <w:p w14:paraId="151CB0BF" w14:textId="593F8968" w:rsidR="00A5459D" w:rsidRPr="00240FAE" w:rsidRDefault="00A5459D" w:rsidP="00587CB2">
      <w:pPr>
        <w:pStyle w:val="ListParagraph"/>
        <w:numPr>
          <w:ilvl w:val="0"/>
          <w:numId w:val="20"/>
        </w:numPr>
        <w:rPr>
          <w:rFonts w:cs="Arial"/>
          <w:szCs w:val="24"/>
        </w:rPr>
      </w:pPr>
      <w:r w:rsidRPr="00240FAE">
        <w:rPr>
          <w:rFonts w:cs="Arial"/>
          <w:szCs w:val="24"/>
        </w:rPr>
        <w:t xml:space="preserve">complete the </w:t>
      </w:r>
      <w:hyperlink r:id="rId56" w:history="1">
        <w:r w:rsidRPr="00240FAE">
          <w:rPr>
            <w:rStyle w:val="Hyperlink"/>
            <w:rFonts w:cs="Arial"/>
            <w:szCs w:val="24"/>
          </w:rPr>
          <w:t>committee report</w:t>
        </w:r>
      </w:hyperlink>
      <w:r w:rsidRPr="00240FAE">
        <w:rPr>
          <w:rFonts w:cs="Arial"/>
          <w:szCs w:val="24"/>
        </w:rPr>
        <w:t xml:space="preserve"> with: </w:t>
      </w:r>
    </w:p>
    <w:p w14:paraId="08B553A7" w14:textId="7C92BFC1" w:rsidR="00A5459D" w:rsidRPr="00240FAE" w:rsidRDefault="00A5459D" w:rsidP="00587CB2">
      <w:pPr>
        <w:pStyle w:val="ListParagraph"/>
        <w:numPr>
          <w:ilvl w:val="1"/>
          <w:numId w:val="20"/>
        </w:numPr>
        <w:ind w:left="851" w:hanging="425"/>
        <w:rPr>
          <w:rFonts w:cs="Arial"/>
          <w:szCs w:val="24"/>
        </w:rPr>
      </w:pPr>
      <w:r w:rsidRPr="00240FAE">
        <w:rPr>
          <w:rFonts w:cs="Arial"/>
          <w:szCs w:val="24"/>
        </w:rPr>
        <w:t>a summary of the identified impacts at section</w:t>
      </w:r>
      <w:r w:rsidR="0068575F" w:rsidRPr="00240FAE">
        <w:rPr>
          <w:rFonts w:cs="Arial"/>
          <w:szCs w:val="24"/>
        </w:rPr>
        <w:t xml:space="preserve"> </w:t>
      </w:r>
      <w:r w:rsidR="00A81A81" w:rsidRPr="00240FAE">
        <w:rPr>
          <w:rFonts w:cs="Arial"/>
          <w:szCs w:val="24"/>
        </w:rPr>
        <w:t xml:space="preserve">7 </w:t>
      </w:r>
      <w:r w:rsidR="0068575F" w:rsidRPr="00240FAE">
        <w:rPr>
          <w:rFonts w:cs="Arial"/>
          <w:szCs w:val="24"/>
        </w:rPr>
        <w:t xml:space="preserve">of the </w:t>
      </w:r>
      <w:r w:rsidR="0054041A" w:rsidRPr="00240FAE">
        <w:rPr>
          <w:rFonts w:cs="Arial"/>
          <w:szCs w:val="24"/>
        </w:rPr>
        <w:t xml:space="preserve">committee </w:t>
      </w:r>
      <w:r w:rsidR="0068575F" w:rsidRPr="00240FAE">
        <w:rPr>
          <w:rFonts w:cs="Arial"/>
          <w:szCs w:val="24"/>
        </w:rPr>
        <w:t>report template</w:t>
      </w:r>
      <w:r w:rsidRPr="00240FAE">
        <w:rPr>
          <w:rFonts w:cs="Arial"/>
          <w:szCs w:val="24"/>
        </w:rPr>
        <w:t>: key policies</w:t>
      </w:r>
    </w:p>
    <w:p w14:paraId="2F56D87E" w14:textId="0BFFCBB1" w:rsidR="00A5459D" w:rsidRPr="00240FAE" w:rsidRDefault="00A5459D" w:rsidP="00587CB2">
      <w:pPr>
        <w:pStyle w:val="ListParagraph"/>
        <w:numPr>
          <w:ilvl w:val="1"/>
          <w:numId w:val="20"/>
        </w:numPr>
        <w:ind w:left="851" w:hanging="425"/>
        <w:rPr>
          <w:rFonts w:cs="Arial"/>
          <w:szCs w:val="24"/>
        </w:rPr>
      </w:pPr>
      <w:r w:rsidRPr="00240FAE">
        <w:rPr>
          <w:rFonts w:cs="Arial"/>
          <w:szCs w:val="24"/>
        </w:rPr>
        <w:t>actions to address them at section 5</w:t>
      </w:r>
      <w:r w:rsidR="0068575F" w:rsidRPr="00240FAE">
        <w:rPr>
          <w:rFonts w:cs="Arial"/>
          <w:szCs w:val="24"/>
        </w:rPr>
        <w:t xml:space="preserve"> of the </w:t>
      </w:r>
      <w:r w:rsidR="0054041A" w:rsidRPr="00240FAE">
        <w:rPr>
          <w:rFonts w:cs="Arial"/>
          <w:szCs w:val="24"/>
        </w:rPr>
        <w:t xml:space="preserve">committee </w:t>
      </w:r>
      <w:r w:rsidR="0068575F" w:rsidRPr="00240FAE">
        <w:rPr>
          <w:rFonts w:cs="Arial"/>
          <w:szCs w:val="24"/>
        </w:rPr>
        <w:t>report</w:t>
      </w:r>
      <w:r w:rsidR="0054041A" w:rsidRPr="00240FAE">
        <w:rPr>
          <w:rFonts w:cs="Arial"/>
          <w:szCs w:val="24"/>
        </w:rPr>
        <w:t xml:space="preserve"> template</w:t>
      </w:r>
      <w:r w:rsidRPr="00240FAE">
        <w:rPr>
          <w:rFonts w:cs="Arial"/>
          <w:szCs w:val="24"/>
        </w:rPr>
        <w:t xml:space="preserve">: next steps </w:t>
      </w:r>
    </w:p>
    <w:p w14:paraId="38070B26" w14:textId="5FE3D13E" w:rsidR="00A5459D" w:rsidRDefault="00A5459D" w:rsidP="00587CB2">
      <w:pPr>
        <w:pStyle w:val="ListParagraph"/>
        <w:numPr>
          <w:ilvl w:val="0"/>
          <w:numId w:val="20"/>
        </w:numPr>
        <w:rPr>
          <w:rFonts w:cs="Arial"/>
          <w:szCs w:val="24"/>
        </w:rPr>
      </w:pPr>
      <w:r w:rsidRPr="00240FAE">
        <w:rPr>
          <w:rFonts w:cs="Arial"/>
          <w:szCs w:val="24"/>
        </w:rPr>
        <w:t>provide a link to the published IIA or attach as an appendix</w:t>
      </w:r>
      <w:r w:rsidR="00AF3FC5" w:rsidRPr="00240FAE">
        <w:rPr>
          <w:rFonts w:cs="Arial"/>
          <w:szCs w:val="24"/>
        </w:rPr>
        <w:t>.</w:t>
      </w:r>
    </w:p>
    <w:p w14:paraId="79946CEF" w14:textId="77777777" w:rsidR="00337906" w:rsidRPr="00337906" w:rsidRDefault="00337906" w:rsidP="00337906">
      <w:pPr>
        <w:rPr>
          <w:rFonts w:cs="Arial"/>
          <w:szCs w:val="24"/>
        </w:rPr>
      </w:pPr>
    </w:p>
    <w:p w14:paraId="3F395470" w14:textId="39424C5B" w:rsidR="006D7FF5" w:rsidRPr="00240FAE" w:rsidRDefault="007A3E15" w:rsidP="006D7FF5">
      <w:pPr>
        <w:rPr>
          <w:rFonts w:cs="Arial"/>
          <w:szCs w:val="24"/>
        </w:rPr>
      </w:pPr>
      <w:r>
        <w:rPr>
          <w:rFonts w:cs="Arial"/>
          <w:szCs w:val="24"/>
        </w:rPr>
        <w:t>Committee approval not required</w:t>
      </w:r>
      <w:r w:rsidR="00337906">
        <w:rPr>
          <w:rFonts w:cs="Arial"/>
          <w:szCs w:val="24"/>
        </w:rPr>
        <w:t xml:space="preserve"> for this proposal.</w:t>
      </w:r>
    </w:p>
    <w:p w14:paraId="156931D8" w14:textId="311C5296" w:rsidR="006D7FF5" w:rsidRPr="00240FAE" w:rsidRDefault="006D7FF5" w:rsidP="001179DF">
      <w:pPr>
        <w:pStyle w:val="Heading2"/>
        <w:numPr>
          <w:ilvl w:val="0"/>
          <w:numId w:val="23"/>
        </w:numPr>
        <w:ind w:left="567" w:hanging="567"/>
        <w:rPr>
          <w:rFonts w:cs="Arial"/>
          <w:sz w:val="24"/>
          <w:szCs w:val="24"/>
        </w:rPr>
      </w:pPr>
      <w:r w:rsidRPr="00240FAE">
        <w:rPr>
          <w:rFonts w:cs="Arial"/>
          <w:sz w:val="24"/>
          <w:szCs w:val="24"/>
        </w:rPr>
        <w:t xml:space="preserve">Quality </w:t>
      </w:r>
      <w:r w:rsidR="004C318F" w:rsidRPr="00240FAE">
        <w:rPr>
          <w:rFonts w:cs="Arial"/>
          <w:sz w:val="24"/>
          <w:szCs w:val="24"/>
        </w:rPr>
        <w:t>a</w:t>
      </w:r>
      <w:r w:rsidRPr="00240FAE">
        <w:rPr>
          <w:rFonts w:cs="Arial"/>
          <w:sz w:val="24"/>
          <w:szCs w:val="24"/>
        </w:rPr>
        <w:t>ssurance and approval</w:t>
      </w:r>
    </w:p>
    <w:p w14:paraId="79028C29" w14:textId="77777777" w:rsidR="004E6123" w:rsidRPr="00240FAE" w:rsidRDefault="00820081" w:rsidP="006D7FF5">
      <w:pPr>
        <w:rPr>
          <w:rFonts w:eastAsiaTheme="majorEastAsia" w:cs="Arial"/>
          <w:szCs w:val="24"/>
        </w:rPr>
      </w:pPr>
      <w:r w:rsidRPr="00240FAE">
        <w:rPr>
          <w:rFonts w:eastAsiaTheme="majorEastAsia" w:cs="Arial"/>
          <w:szCs w:val="24"/>
        </w:rPr>
        <w:t>Complete the quality assurance checklist</w:t>
      </w:r>
      <w:r w:rsidR="004E6123" w:rsidRPr="00240FAE">
        <w:rPr>
          <w:rFonts w:eastAsiaTheme="majorEastAsia" w:cs="Arial"/>
          <w:szCs w:val="24"/>
        </w:rPr>
        <w:t>.</w:t>
      </w:r>
    </w:p>
    <w:p w14:paraId="7FA9E72F" w14:textId="178485B4" w:rsidR="006D7FF5" w:rsidRPr="00240FAE" w:rsidRDefault="004E6123" w:rsidP="006D7FF5">
      <w:pPr>
        <w:rPr>
          <w:rFonts w:eastAsiaTheme="majorEastAsia" w:cs="Arial"/>
          <w:szCs w:val="24"/>
        </w:rPr>
      </w:pPr>
      <w:r w:rsidRPr="00240FAE">
        <w:rPr>
          <w:rFonts w:eastAsiaTheme="majorEastAsia" w:cs="Arial"/>
          <w:szCs w:val="24"/>
        </w:rPr>
        <w:t>Send</w:t>
      </w:r>
      <w:r w:rsidR="00F70B6D" w:rsidRPr="00240FAE">
        <w:rPr>
          <w:rFonts w:eastAsiaTheme="majorEastAsia" w:cs="Arial"/>
          <w:szCs w:val="24"/>
        </w:rPr>
        <w:t xml:space="preserve"> the quality assurance checklist and </w:t>
      </w:r>
      <w:r w:rsidR="006D7FF5" w:rsidRPr="00240FAE">
        <w:rPr>
          <w:rFonts w:eastAsiaTheme="majorEastAsia" w:cs="Arial"/>
          <w:szCs w:val="24"/>
        </w:rPr>
        <w:t xml:space="preserve">your completed IIA to your Head of Service for approval.  </w:t>
      </w:r>
    </w:p>
    <w:p w14:paraId="3416ED5C" w14:textId="77777777" w:rsidR="006D7FF5" w:rsidRPr="00240FAE" w:rsidRDefault="006D7FF5" w:rsidP="006D7FF5">
      <w:pPr>
        <w:rPr>
          <w:rFonts w:cs="Arial"/>
          <w:szCs w:val="24"/>
        </w:rPr>
      </w:pPr>
    </w:p>
    <w:p w14:paraId="6E9CC2DA" w14:textId="0E8CB961" w:rsidR="006D7FF5" w:rsidRPr="00240FAE" w:rsidRDefault="006D7FF5" w:rsidP="001179DF">
      <w:pPr>
        <w:pStyle w:val="Heading2"/>
        <w:numPr>
          <w:ilvl w:val="0"/>
          <w:numId w:val="23"/>
        </w:numPr>
        <w:ind w:left="426" w:hanging="426"/>
        <w:rPr>
          <w:rFonts w:cs="Arial"/>
          <w:sz w:val="24"/>
          <w:szCs w:val="24"/>
        </w:rPr>
      </w:pPr>
      <w:r w:rsidRPr="00240FAE">
        <w:rPr>
          <w:rFonts w:cs="Arial"/>
          <w:sz w:val="24"/>
          <w:szCs w:val="24"/>
        </w:rPr>
        <w:t>Authorisation</w:t>
      </w:r>
    </w:p>
    <w:tbl>
      <w:tblPr>
        <w:tblStyle w:val="TableGrid"/>
        <w:tblW w:w="0" w:type="auto"/>
        <w:tblLook w:val="04A0" w:firstRow="1" w:lastRow="0" w:firstColumn="1" w:lastColumn="0" w:noHBand="0" w:noVBand="1"/>
      </w:tblPr>
      <w:tblGrid>
        <w:gridCol w:w="9016"/>
      </w:tblGrid>
      <w:tr w:rsidR="003C41B5" w:rsidRPr="00240FAE" w14:paraId="68A484C3" w14:textId="77777777">
        <w:tc>
          <w:tcPr>
            <w:tcW w:w="9016" w:type="dxa"/>
          </w:tcPr>
          <w:p w14:paraId="421988DE" w14:textId="77777777" w:rsidR="00075703" w:rsidRPr="00240FAE" w:rsidRDefault="00075703" w:rsidP="00B11C66">
            <w:pPr>
              <w:rPr>
                <w:rFonts w:cs="Arial"/>
                <w:b/>
                <w:bCs/>
                <w:sz w:val="24"/>
                <w:szCs w:val="24"/>
              </w:rPr>
            </w:pPr>
            <w:r w:rsidRPr="00240FAE">
              <w:rPr>
                <w:rFonts w:cs="Arial"/>
                <w:b/>
                <w:bCs/>
                <w:sz w:val="24"/>
                <w:szCs w:val="24"/>
              </w:rPr>
              <w:t>Name and title</w:t>
            </w:r>
          </w:p>
        </w:tc>
      </w:tr>
      <w:tr w:rsidR="003C41B5" w:rsidRPr="00240FAE" w14:paraId="563BEA88" w14:textId="77777777">
        <w:tc>
          <w:tcPr>
            <w:tcW w:w="9016" w:type="dxa"/>
          </w:tcPr>
          <w:p w14:paraId="0A861E0F" w14:textId="4C747E7C" w:rsidR="00075703" w:rsidRPr="00240FAE" w:rsidRDefault="00A74DD5" w:rsidP="00B11C66">
            <w:pPr>
              <w:rPr>
                <w:rFonts w:cs="Arial"/>
                <w:sz w:val="24"/>
                <w:szCs w:val="24"/>
              </w:rPr>
            </w:pPr>
            <w:r>
              <w:rPr>
                <w:rFonts w:cs="Arial"/>
                <w:sz w:val="24"/>
                <w:szCs w:val="24"/>
              </w:rPr>
              <w:t>Anna Duff, Head of Service – Substance Use, Mental Health &amp; Learning Disability</w:t>
            </w:r>
          </w:p>
        </w:tc>
      </w:tr>
      <w:tr w:rsidR="003C41B5" w:rsidRPr="00240FAE" w14:paraId="6E6F0C42" w14:textId="77777777">
        <w:tc>
          <w:tcPr>
            <w:tcW w:w="9016" w:type="dxa"/>
          </w:tcPr>
          <w:p w14:paraId="53A14F61" w14:textId="77777777" w:rsidR="00075703" w:rsidRPr="00240FAE" w:rsidRDefault="00075703" w:rsidP="00B11C66">
            <w:pPr>
              <w:rPr>
                <w:rFonts w:cs="Arial"/>
                <w:b/>
                <w:bCs/>
                <w:sz w:val="24"/>
                <w:szCs w:val="24"/>
              </w:rPr>
            </w:pPr>
            <w:r w:rsidRPr="00240FAE">
              <w:rPr>
                <w:rFonts w:cs="Arial"/>
                <w:b/>
                <w:bCs/>
                <w:sz w:val="24"/>
                <w:szCs w:val="24"/>
              </w:rPr>
              <w:t>Date</w:t>
            </w:r>
          </w:p>
        </w:tc>
      </w:tr>
      <w:tr w:rsidR="00075703" w:rsidRPr="00240FAE" w14:paraId="7D3D76F9" w14:textId="77777777">
        <w:tc>
          <w:tcPr>
            <w:tcW w:w="9016" w:type="dxa"/>
          </w:tcPr>
          <w:p w14:paraId="35363FE1" w14:textId="05CCDC8B" w:rsidR="00075703" w:rsidRPr="00240FAE" w:rsidRDefault="00A27113" w:rsidP="00B11C66">
            <w:pPr>
              <w:rPr>
                <w:rFonts w:cs="Arial"/>
                <w:sz w:val="24"/>
                <w:szCs w:val="24"/>
              </w:rPr>
            </w:pPr>
            <w:r>
              <w:rPr>
                <w:rFonts w:cs="Arial"/>
                <w:sz w:val="24"/>
                <w:szCs w:val="24"/>
              </w:rPr>
              <w:lastRenderedPageBreak/>
              <w:t>26/08/2026</w:t>
            </w:r>
          </w:p>
        </w:tc>
      </w:tr>
    </w:tbl>
    <w:p w14:paraId="41011334" w14:textId="77777777" w:rsidR="006D7FF5" w:rsidRPr="00240FAE" w:rsidRDefault="006D7FF5" w:rsidP="006D7FF5">
      <w:pPr>
        <w:spacing w:after="0"/>
        <w:rPr>
          <w:rFonts w:cs="Arial"/>
          <w:szCs w:val="24"/>
        </w:rPr>
      </w:pPr>
    </w:p>
    <w:p w14:paraId="614A971E" w14:textId="797D5900" w:rsidR="006D7FF5" w:rsidRPr="00240FAE" w:rsidRDefault="006D7FF5" w:rsidP="001179DF">
      <w:pPr>
        <w:pStyle w:val="Heading2"/>
        <w:numPr>
          <w:ilvl w:val="0"/>
          <w:numId w:val="23"/>
        </w:numPr>
        <w:ind w:left="567" w:hanging="567"/>
        <w:rPr>
          <w:rFonts w:cs="Arial"/>
          <w:sz w:val="24"/>
          <w:szCs w:val="24"/>
        </w:rPr>
      </w:pPr>
      <w:r w:rsidRPr="00240FAE">
        <w:rPr>
          <w:rFonts w:cs="Arial"/>
          <w:sz w:val="24"/>
          <w:szCs w:val="24"/>
        </w:rPr>
        <w:t>Publication</w:t>
      </w:r>
    </w:p>
    <w:p w14:paraId="059442F4" w14:textId="60C92D43" w:rsidR="006D7FF5" w:rsidRPr="00240FAE" w:rsidRDefault="006053C0" w:rsidP="00B11C66">
      <w:pPr>
        <w:rPr>
          <w:rFonts w:cs="Arial"/>
          <w:szCs w:val="24"/>
        </w:rPr>
      </w:pPr>
      <w:r w:rsidRPr="00240FAE">
        <w:rPr>
          <w:rFonts w:cs="Arial"/>
          <w:szCs w:val="24"/>
        </w:rPr>
        <w:t>S</w:t>
      </w:r>
      <w:r w:rsidR="006D7FF5" w:rsidRPr="00240FAE">
        <w:rPr>
          <w:rFonts w:cs="Arial"/>
          <w:szCs w:val="24"/>
        </w:rPr>
        <w:t xml:space="preserve">end the approved IIA template to the relevant contact </w:t>
      </w:r>
      <w:r w:rsidR="00464573" w:rsidRPr="00240FAE">
        <w:rPr>
          <w:rFonts w:cs="Arial"/>
          <w:szCs w:val="24"/>
        </w:rPr>
        <w:t>for publication.</w:t>
      </w:r>
      <w:r w:rsidR="00D72D5A" w:rsidRPr="00240FAE">
        <w:rPr>
          <w:rFonts w:cs="Arial"/>
          <w:szCs w:val="24"/>
        </w:rPr>
        <w:t xml:space="preserve"> Ensure the title of the IIA is clear and concise, without acronyms</w:t>
      </w:r>
      <w:r w:rsidR="002E6134" w:rsidRPr="00240FAE">
        <w:rPr>
          <w:rFonts w:cs="Arial"/>
          <w:szCs w:val="24"/>
        </w:rPr>
        <w:t xml:space="preserve"> and </w:t>
      </w:r>
      <w:r w:rsidR="00D72D5A" w:rsidRPr="00240FAE">
        <w:rPr>
          <w:rFonts w:cs="Arial"/>
          <w:szCs w:val="24"/>
        </w:rPr>
        <w:t xml:space="preserve">the </w:t>
      </w:r>
      <w:r w:rsidR="00FB51A0" w:rsidRPr="00240FAE">
        <w:rPr>
          <w:rFonts w:cs="Arial"/>
          <w:szCs w:val="24"/>
        </w:rPr>
        <w:t>content, layout and language styl</w:t>
      </w:r>
      <w:r w:rsidR="00C76F15" w:rsidRPr="00240FAE">
        <w:rPr>
          <w:rFonts w:cs="Arial"/>
          <w:szCs w:val="24"/>
        </w:rPr>
        <w:t xml:space="preserve">e is </w:t>
      </w:r>
      <w:hyperlink r:id="rId57" w:history="1">
        <w:r w:rsidR="00C76F15" w:rsidRPr="00240FAE">
          <w:rPr>
            <w:rStyle w:val="Hyperlink"/>
            <w:rFonts w:cs="Arial"/>
            <w:szCs w:val="24"/>
          </w:rPr>
          <w:t>inclusive and accessible</w:t>
        </w:r>
      </w:hyperlink>
      <w:r w:rsidR="00C76F15" w:rsidRPr="00240FAE">
        <w:rPr>
          <w:rFonts w:cs="Arial"/>
          <w:szCs w:val="24"/>
        </w:rPr>
        <w:t xml:space="preserve">. </w:t>
      </w:r>
    </w:p>
    <w:p w14:paraId="19F4F395" w14:textId="77777777" w:rsidR="003B1E06" w:rsidRPr="00240FAE" w:rsidRDefault="006D7FF5" w:rsidP="00B11C66">
      <w:pPr>
        <w:rPr>
          <w:rFonts w:cs="Arial"/>
          <w:szCs w:val="24"/>
        </w:rPr>
      </w:pPr>
      <w:r w:rsidRPr="00240FAE">
        <w:rPr>
          <w:rFonts w:cs="Arial"/>
          <w:szCs w:val="24"/>
        </w:rPr>
        <w:t>The City of Edinburgh Council:</w:t>
      </w:r>
    </w:p>
    <w:p w14:paraId="23D93115" w14:textId="70E60538" w:rsidR="006D7FF5" w:rsidRPr="00240FAE" w:rsidRDefault="003B1E06" w:rsidP="003B1E06">
      <w:pPr>
        <w:pStyle w:val="ListParagraph"/>
        <w:numPr>
          <w:ilvl w:val="0"/>
          <w:numId w:val="21"/>
        </w:numPr>
        <w:rPr>
          <w:rFonts w:cs="Arial"/>
          <w:szCs w:val="24"/>
        </w:rPr>
      </w:pPr>
      <w:hyperlink r:id="rId58" w:history="1">
        <w:r w:rsidRPr="00240FAE">
          <w:rPr>
            <w:rStyle w:val="Hyperlink"/>
            <w:rFonts w:cs="Arial"/>
            <w:szCs w:val="24"/>
          </w:rPr>
          <w:t>integratedimpactassessments@edinburgh.gov.uk</w:t>
        </w:r>
      </w:hyperlink>
      <w:r w:rsidR="006D7FF5" w:rsidRPr="00240FAE">
        <w:rPr>
          <w:rFonts w:cs="Arial"/>
          <w:szCs w:val="24"/>
        </w:rPr>
        <w:t xml:space="preserve">  to be published on the </w:t>
      </w:r>
      <w:hyperlink r:id="rId59" w:history="1">
        <w:r w:rsidR="006D7FF5" w:rsidRPr="00240FAE">
          <w:rPr>
            <w:rStyle w:val="Hyperlink"/>
            <w:rFonts w:cs="Arial"/>
            <w:szCs w:val="24"/>
          </w:rPr>
          <w:t>Council website</w:t>
        </w:r>
      </w:hyperlink>
    </w:p>
    <w:p w14:paraId="26951CD8" w14:textId="77777777" w:rsidR="003B1E06" w:rsidRPr="00240FAE" w:rsidRDefault="006D7FF5" w:rsidP="00B11C66">
      <w:pPr>
        <w:rPr>
          <w:rFonts w:cs="Arial"/>
          <w:szCs w:val="24"/>
        </w:rPr>
      </w:pPr>
      <w:r w:rsidRPr="00240FAE">
        <w:rPr>
          <w:rFonts w:cs="Arial"/>
          <w:szCs w:val="24"/>
        </w:rPr>
        <w:t>Edinburgh Integration Joint Board/Health and Social Care:</w:t>
      </w:r>
    </w:p>
    <w:p w14:paraId="58C87F74" w14:textId="761E3C57" w:rsidR="006D7FF5" w:rsidRPr="00240FAE" w:rsidRDefault="00DB5CDB" w:rsidP="007C3C3E">
      <w:pPr>
        <w:pStyle w:val="Heading2"/>
        <w:numPr>
          <w:ilvl w:val="0"/>
          <w:numId w:val="21"/>
        </w:numPr>
        <w:rPr>
          <w:rFonts w:cs="Arial"/>
          <w:b w:val="0"/>
          <w:bCs/>
          <w:sz w:val="24"/>
          <w:szCs w:val="24"/>
        </w:rPr>
      </w:pPr>
      <w:hyperlink r:id="rId60" w:history="1">
        <w:r w:rsidRPr="00240FAE">
          <w:rPr>
            <w:rStyle w:val="Hyperlink"/>
            <w:rFonts w:cs="Arial"/>
            <w:b w:val="0"/>
            <w:bCs/>
            <w:sz w:val="24"/>
            <w:szCs w:val="24"/>
          </w:rPr>
          <w:t>sarah.bryson@edinburgh.gov.uk</w:t>
        </w:r>
      </w:hyperlink>
      <w:r w:rsidR="006D7FF5" w:rsidRPr="00240FAE">
        <w:rPr>
          <w:rFonts w:cs="Arial"/>
          <w:b w:val="0"/>
          <w:bCs/>
          <w:sz w:val="24"/>
          <w:szCs w:val="24"/>
        </w:rPr>
        <w:t xml:space="preserve"> to be published on the </w:t>
      </w:r>
      <w:hyperlink r:id="rId61" w:history="1">
        <w:r w:rsidR="006D7FF5" w:rsidRPr="00240FAE">
          <w:rPr>
            <w:rStyle w:val="Hyperlink"/>
            <w:rFonts w:cs="Arial"/>
            <w:b w:val="0"/>
            <w:bCs/>
            <w:sz w:val="24"/>
            <w:szCs w:val="24"/>
          </w:rPr>
          <w:t>EH&amp;SCP website</w:t>
        </w:r>
      </w:hyperlink>
      <w:r w:rsidR="006D7FF5" w:rsidRPr="00240FAE">
        <w:rPr>
          <w:rFonts w:cs="Arial"/>
          <w:b w:val="0"/>
          <w:bCs/>
          <w:sz w:val="24"/>
          <w:szCs w:val="24"/>
        </w:rPr>
        <w:t xml:space="preserve"> </w:t>
      </w:r>
    </w:p>
    <w:p w14:paraId="13B8D042" w14:textId="77777777" w:rsidR="00FD3139" w:rsidRPr="00240FAE" w:rsidRDefault="00FD3139" w:rsidP="00FD3139">
      <w:pPr>
        <w:rPr>
          <w:rFonts w:cs="Arial"/>
          <w:szCs w:val="24"/>
        </w:rPr>
      </w:pPr>
    </w:p>
    <w:p w14:paraId="756CF524" w14:textId="2A05C2ED" w:rsidR="00364FC1" w:rsidRPr="00240FAE" w:rsidRDefault="00364FC1" w:rsidP="007D3471">
      <w:pPr>
        <w:rPr>
          <w:rFonts w:cs="Arial"/>
          <w:szCs w:val="24"/>
        </w:rPr>
      </w:pPr>
      <w:r w:rsidRPr="00240FAE">
        <w:rPr>
          <w:rFonts w:cs="Arial"/>
          <w:szCs w:val="24"/>
        </w:rPr>
        <w:t>Keep a copy of your template for a period of at least three years (longer if needed for business reasons)</w:t>
      </w:r>
      <w:r w:rsidR="006053C0" w:rsidRPr="00240FAE">
        <w:rPr>
          <w:rFonts w:cs="Arial"/>
          <w:szCs w:val="24"/>
        </w:rPr>
        <w:t>.</w:t>
      </w:r>
    </w:p>
    <w:p w14:paraId="2A3007A4" w14:textId="60B20F67" w:rsidR="006D7FF5" w:rsidRPr="00240FAE" w:rsidRDefault="006D7FF5" w:rsidP="00DB5CDB">
      <w:pPr>
        <w:rPr>
          <w:rFonts w:cs="Arial"/>
          <w:szCs w:val="24"/>
        </w:rPr>
      </w:pPr>
    </w:p>
    <w:sectPr w:rsidR="006D7FF5" w:rsidRPr="00240FAE">
      <w:headerReference w:type="even" r:id="rId62"/>
      <w:headerReference w:type="default" r:id="rId63"/>
      <w:footerReference w:type="even" r:id="rId64"/>
      <w:footerReference w:type="default" r:id="rId65"/>
      <w:headerReference w:type="first" r:id="rId66"/>
      <w:footerReference w:type="first" r:id="rId6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CC083" w14:textId="77777777" w:rsidR="001F1187" w:rsidRDefault="001F1187" w:rsidP="006D7FF5">
      <w:pPr>
        <w:spacing w:after="0" w:line="240" w:lineRule="auto"/>
      </w:pPr>
      <w:r>
        <w:separator/>
      </w:r>
    </w:p>
  </w:endnote>
  <w:endnote w:type="continuationSeparator" w:id="0">
    <w:p w14:paraId="1A54E3F3" w14:textId="77777777" w:rsidR="001F1187" w:rsidRDefault="001F1187" w:rsidP="006D7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ED331" w14:textId="77777777" w:rsidR="00FA55FE" w:rsidRDefault="00FA55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650F6" w14:textId="2144F2AD" w:rsidR="00FA55FE" w:rsidRPr="00FA55FE" w:rsidRDefault="00FA55FE">
    <w:pPr>
      <w:pStyle w:val="Footer"/>
      <w:rPr>
        <w:sz w:val="18"/>
        <w:szCs w:val="16"/>
      </w:rPr>
    </w:pPr>
    <w:r w:rsidRPr="00FA55FE">
      <w:rPr>
        <w:sz w:val="18"/>
        <w:szCs w:val="16"/>
      </w:rPr>
      <w:t xml:space="preserve">Version </w:t>
    </w:r>
    <w:r w:rsidR="00196686">
      <w:rPr>
        <w:sz w:val="18"/>
        <w:szCs w:val="16"/>
      </w:rPr>
      <w:t>2</w:t>
    </w:r>
    <w:r w:rsidRPr="00FA55FE">
      <w:rPr>
        <w:sz w:val="18"/>
        <w:szCs w:val="16"/>
      </w:rPr>
      <w:t xml:space="preserve"> – Ma</w:t>
    </w:r>
    <w:r w:rsidR="00196686">
      <w:rPr>
        <w:sz w:val="18"/>
        <w:szCs w:val="16"/>
      </w:rPr>
      <w:t>y</w:t>
    </w:r>
    <w:r w:rsidRPr="00FA55FE">
      <w:rPr>
        <w:sz w:val="18"/>
        <w:szCs w:val="16"/>
      </w:rPr>
      <w:t xml:space="preserve"> 2026</w:t>
    </w:r>
  </w:p>
  <w:p w14:paraId="71FE4D0B" w14:textId="77777777" w:rsidR="00FA55FE" w:rsidRDefault="00FA55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5B38F" w14:textId="77777777" w:rsidR="00FA55FE" w:rsidRDefault="00FA55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3D1C9" w14:textId="77777777" w:rsidR="001F1187" w:rsidRDefault="001F1187" w:rsidP="006D7FF5">
      <w:pPr>
        <w:spacing w:after="0" w:line="240" w:lineRule="auto"/>
      </w:pPr>
      <w:r>
        <w:separator/>
      </w:r>
    </w:p>
  </w:footnote>
  <w:footnote w:type="continuationSeparator" w:id="0">
    <w:p w14:paraId="3633C8C4" w14:textId="77777777" w:rsidR="001F1187" w:rsidRDefault="001F1187" w:rsidP="006D7F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3AE8" w14:textId="77777777" w:rsidR="00FA55FE" w:rsidRDefault="00FA55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ABB09" w14:textId="77777777" w:rsidR="00FA55FE" w:rsidRDefault="00FA55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849B2" w14:textId="77777777" w:rsidR="00FA55FE" w:rsidRDefault="00FA55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64DA3"/>
    <w:multiLevelType w:val="hybridMultilevel"/>
    <w:tmpl w:val="3FD086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B15F24"/>
    <w:multiLevelType w:val="hybridMultilevel"/>
    <w:tmpl w:val="65C83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FB585B"/>
    <w:multiLevelType w:val="multilevel"/>
    <w:tmpl w:val="AC384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E41A2D"/>
    <w:multiLevelType w:val="multilevel"/>
    <w:tmpl w:val="D34A5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D065E3"/>
    <w:multiLevelType w:val="hybridMultilevel"/>
    <w:tmpl w:val="2542B0E2"/>
    <w:lvl w:ilvl="0" w:tplc="541C4094">
      <w:start w:val="1"/>
      <w:numFmt w:val="bullet"/>
      <w:lvlText w:val="•"/>
      <w:lvlJc w:val="left"/>
      <w:pPr>
        <w:tabs>
          <w:tab w:val="num" w:pos="720"/>
        </w:tabs>
        <w:ind w:left="720" w:hanging="360"/>
      </w:pPr>
      <w:rPr>
        <w:rFonts w:ascii="Arial" w:hAnsi="Arial" w:hint="default"/>
      </w:rPr>
    </w:lvl>
    <w:lvl w:ilvl="1" w:tplc="DC58B21A" w:tentative="1">
      <w:start w:val="1"/>
      <w:numFmt w:val="bullet"/>
      <w:lvlText w:val="•"/>
      <w:lvlJc w:val="left"/>
      <w:pPr>
        <w:tabs>
          <w:tab w:val="num" w:pos="1440"/>
        </w:tabs>
        <w:ind w:left="1440" w:hanging="360"/>
      </w:pPr>
      <w:rPr>
        <w:rFonts w:ascii="Arial" w:hAnsi="Arial" w:hint="default"/>
      </w:rPr>
    </w:lvl>
    <w:lvl w:ilvl="2" w:tplc="3744AE26" w:tentative="1">
      <w:start w:val="1"/>
      <w:numFmt w:val="bullet"/>
      <w:lvlText w:val="•"/>
      <w:lvlJc w:val="left"/>
      <w:pPr>
        <w:tabs>
          <w:tab w:val="num" w:pos="2160"/>
        </w:tabs>
        <w:ind w:left="2160" w:hanging="360"/>
      </w:pPr>
      <w:rPr>
        <w:rFonts w:ascii="Arial" w:hAnsi="Arial" w:hint="default"/>
      </w:rPr>
    </w:lvl>
    <w:lvl w:ilvl="3" w:tplc="8238FF04" w:tentative="1">
      <w:start w:val="1"/>
      <w:numFmt w:val="bullet"/>
      <w:lvlText w:val="•"/>
      <w:lvlJc w:val="left"/>
      <w:pPr>
        <w:tabs>
          <w:tab w:val="num" w:pos="2880"/>
        </w:tabs>
        <w:ind w:left="2880" w:hanging="360"/>
      </w:pPr>
      <w:rPr>
        <w:rFonts w:ascii="Arial" w:hAnsi="Arial" w:hint="default"/>
      </w:rPr>
    </w:lvl>
    <w:lvl w:ilvl="4" w:tplc="EF3C659C" w:tentative="1">
      <w:start w:val="1"/>
      <w:numFmt w:val="bullet"/>
      <w:lvlText w:val="•"/>
      <w:lvlJc w:val="left"/>
      <w:pPr>
        <w:tabs>
          <w:tab w:val="num" w:pos="3600"/>
        </w:tabs>
        <w:ind w:left="3600" w:hanging="360"/>
      </w:pPr>
      <w:rPr>
        <w:rFonts w:ascii="Arial" w:hAnsi="Arial" w:hint="default"/>
      </w:rPr>
    </w:lvl>
    <w:lvl w:ilvl="5" w:tplc="86EED786" w:tentative="1">
      <w:start w:val="1"/>
      <w:numFmt w:val="bullet"/>
      <w:lvlText w:val="•"/>
      <w:lvlJc w:val="left"/>
      <w:pPr>
        <w:tabs>
          <w:tab w:val="num" w:pos="4320"/>
        </w:tabs>
        <w:ind w:left="4320" w:hanging="360"/>
      </w:pPr>
      <w:rPr>
        <w:rFonts w:ascii="Arial" w:hAnsi="Arial" w:hint="default"/>
      </w:rPr>
    </w:lvl>
    <w:lvl w:ilvl="6" w:tplc="DACC49A0" w:tentative="1">
      <w:start w:val="1"/>
      <w:numFmt w:val="bullet"/>
      <w:lvlText w:val="•"/>
      <w:lvlJc w:val="left"/>
      <w:pPr>
        <w:tabs>
          <w:tab w:val="num" w:pos="5040"/>
        </w:tabs>
        <w:ind w:left="5040" w:hanging="360"/>
      </w:pPr>
      <w:rPr>
        <w:rFonts w:ascii="Arial" w:hAnsi="Arial" w:hint="default"/>
      </w:rPr>
    </w:lvl>
    <w:lvl w:ilvl="7" w:tplc="0B0E831E" w:tentative="1">
      <w:start w:val="1"/>
      <w:numFmt w:val="bullet"/>
      <w:lvlText w:val="•"/>
      <w:lvlJc w:val="left"/>
      <w:pPr>
        <w:tabs>
          <w:tab w:val="num" w:pos="5760"/>
        </w:tabs>
        <w:ind w:left="5760" w:hanging="360"/>
      </w:pPr>
      <w:rPr>
        <w:rFonts w:ascii="Arial" w:hAnsi="Arial" w:hint="default"/>
      </w:rPr>
    </w:lvl>
    <w:lvl w:ilvl="8" w:tplc="901638B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31E0988"/>
    <w:multiLevelType w:val="hybridMultilevel"/>
    <w:tmpl w:val="54F0E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410E01"/>
    <w:multiLevelType w:val="hybridMultilevel"/>
    <w:tmpl w:val="F6C2F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5A4BA2"/>
    <w:multiLevelType w:val="hybridMultilevel"/>
    <w:tmpl w:val="717875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B111740"/>
    <w:multiLevelType w:val="hybridMultilevel"/>
    <w:tmpl w:val="742E8CFC"/>
    <w:lvl w:ilvl="0" w:tplc="C53AD83E">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05A47C6"/>
    <w:multiLevelType w:val="multilevel"/>
    <w:tmpl w:val="8C96F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D62990"/>
    <w:multiLevelType w:val="multilevel"/>
    <w:tmpl w:val="72B64E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8AC0856"/>
    <w:multiLevelType w:val="hybridMultilevel"/>
    <w:tmpl w:val="090EC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CF28C4"/>
    <w:multiLevelType w:val="hybridMultilevel"/>
    <w:tmpl w:val="41F48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E739AD"/>
    <w:multiLevelType w:val="hybridMultilevel"/>
    <w:tmpl w:val="438A8D14"/>
    <w:lvl w:ilvl="0" w:tplc="1E109A70">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CE62910"/>
    <w:multiLevelType w:val="hybridMultilevel"/>
    <w:tmpl w:val="D3DAF010"/>
    <w:lvl w:ilvl="0" w:tplc="DDA0BBE4">
      <w:start w:val="14"/>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2E27E4"/>
    <w:multiLevelType w:val="hybridMultilevel"/>
    <w:tmpl w:val="18420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002751"/>
    <w:multiLevelType w:val="hybridMultilevel"/>
    <w:tmpl w:val="13AE37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5553C49"/>
    <w:multiLevelType w:val="hybridMultilevel"/>
    <w:tmpl w:val="14E4AB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86B1640"/>
    <w:multiLevelType w:val="hybridMultilevel"/>
    <w:tmpl w:val="B5D8C7A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08203E8"/>
    <w:multiLevelType w:val="hybridMultilevel"/>
    <w:tmpl w:val="0B842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4359A4"/>
    <w:multiLevelType w:val="multilevel"/>
    <w:tmpl w:val="4DF8B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F201EE"/>
    <w:multiLevelType w:val="hybridMultilevel"/>
    <w:tmpl w:val="64CEB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2D5181"/>
    <w:multiLevelType w:val="multilevel"/>
    <w:tmpl w:val="0B4E2F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C97DDB"/>
    <w:multiLevelType w:val="hybridMultilevel"/>
    <w:tmpl w:val="33A6D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A92CB7"/>
    <w:multiLevelType w:val="hybridMultilevel"/>
    <w:tmpl w:val="E93A01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B147C74"/>
    <w:multiLevelType w:val="hybridMultilevel"/>
    <w:tmpl w:val="76E23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003553"/>
    <w:multiLevelType w:val="hybridMultilevel"/>
    <w:tmpl w:val="04663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DF2655"/>
    <w:multiLevelType w:val="hybridMultilevel"/>
    <w:tmpl w:val="8EB077DE"/>
    <w:lvl w:ilvl="0" w:tplc="0809000F">
      <w:start w:val="1"/>
      <w:numFmt w:val="decimal"/>
      <w:lvlText w:val="%1."/>
      <w:lvlJc w:val="left"/>
      <w:pPr>
        <w:ind w:left="360" w:hanging="360"/>
      </w:pPr>
    </w:lvl>
    <w:lvl w:ilvl="1" w:tplc="F01891B6">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D8D34E5"/>
    <w:multiLevelType w:val="hybridMultilevel"/>
    <w:tmpl w:val="EEA4A0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E482D6B"/>
    <w:multiLevelType w:val="multilevel"/>
    <w:tmpl w:val="4A807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745014"/>
    <w:multiLevelType w:val="multilevel"/>
    <w:tmpl w:val="AF2A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2C6181"/>
    <w:multiLevelType w:val="hybridMultilevel"/>
    <w:tmpl w:val="AFEA2A1C"/>
    <w:lvl w:ilvl="0" w:tplc="FFFFFFF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C44169"/>
    <w:multiLevelType w:val="hybridMultilevel"/>
    <w:tmpl w:val="276804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FB41D5B"/>
    <w:multiLevelType w:val="multilevel"/>
    <w:tmpl w:val="C824A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AF3BC1"/>
    <w:multiLevelType w:val="hybridMultilevel"/>
    <w:tmpl w:val="1668F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CD235E"/>
    <w:multiLevelType w:val="hybridMultilevel"/>
    <w:tmpl w:val="64B0286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729B038F"/>
    <w:multiLevelType w:val="hybridMultilevel"/>
    <w:tmpl w:val="27C89A94"/>
    <w:lvl w:ilvl="0" w:tplc="0608BC9C">
      <w:start w:val="12"/>
      <w:numFmt w:val="decimal"/>
      <w:lvlText w:val="%1."/>
      <w:lvlJc w:val="left"/>
      <w:pPr>
        <w:ind w:left="400" w:hanging="40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77514E1"/>
    <w:multiLevelType w:val="hybridMultilevel"/>
    <w:tmpl w:val="43BAB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D021C3"/>
    <w:multiLevelType w:val="hybridMultilevel"/>
    <w:tmpl w:val="E7506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3919D8"/>
    <w:multiLevelType w:val="hybridMultilevel"/>
    <w:tmpl w:val="738E7E22"/>
    <w:lvl w:ilvl="0" w:tplc="6C8EE0FE">
      <w:start w:val="1"/>
      <w:numFmt w:val="bullet"/>
      <w:lvlText w:val="•"/>
      <w:lvlJc w:val="left"/>
      <w:pPr>
        <w:tabs>
          <w:tab w:val="num" w:pos="720"/>
        </w:tabs>
        <w:ind w:left="720" w:hanging="360"/>
      </w:pPr>
      <w:rPr>
        <w:rFonts w:ascii="Arial" w:hAnsi="Arial" w:hint="default"/>
      </w:rPr>
    </w:lvl>
    <w:lvl w:ilvl="1" w:tplc="EDAC811A" w:tentative="1">
      <w:start w:val="1"/>
      <w:numFmt w:val="bullet"/>
      <w:lvlText w:val="•"/>
      <w:lvlJc w:val="left"/>
      <w:pPr>
        <w:tabs>
          <w:tab w:val="num" w:pos="1440"/>
        </w:tabs>
        <w:ind w:left="1440" w:hanging="360"/>
      </w:pPr>
      <w:rPr>
        <w:rFonts w:ascii="Arial" w:hAnsi="Arial" w:hint="default"/>
      </w:rPr>
    </w:lvl>
    <w:lvl w:ilvl="2" w:tplc="32F2D604" w:tentative="1">
      <w:start w:val="1"/>
      <w:numFmt w:val="bullet"/>
      <w:lvlText w:val="•"/>
      <w:lvlJc w:val="left"/>
      <w:pPr>
        <w:tabs>
          <w:tab w:val="num" w:pos="2160"/>
        </w:tabs>
        <w:ind w:left="2160" w:hanging="360"/>
      </w:pPr>
      <w:rPr>
        <w:rFonts w:ascii="Arial" w:hAnsi="Arial" w:hint="default"/>
      </w:rPr>
    </w:lvl>
    <w:lvl w:ilvl="3" w:tplc="0DE6B1E2" w:tentative="1">
      <w:start w:val="1"/>
      <w:numFmt w:val="bullet"/>
      <w:lvlText w:val="•"/>
      <w:lvlJc w:val="left"/>
      <w:pPr>
        <w:tabs>
          <w:tab w:val="num" w:pos="2880"/>
        </w:tabs>
        <w:ind w:left="2880" w:hanging="360"/>
      </w:pPr>
      <w:rPr>
        <w:rFonts w:ascii="Arial" w:hAnsi="Arial" w:hint="default"/>
      </w:rPr>
    </w:lvl>
    <w:lvl w:ilvl="4" w:tplc="AF6EB7AE" w:tentative="1">
      <w:start w:val="1"/>
      <w:numFmt w:val="bullet"/>
      <w:lvlText w:val="•"/>
      <w:lvlJc w:val="left"/>
      <w:pPr>
        <w:tabs>
          <w:tab w:val="num" w:pos="3600"/>
        </w:tabs>
        <w:ind w:left="3600" w:hanging="360"/>
      </w:pPr>
      <w:rPr>
        <w:rFonts w:ascii="Arial" w:hAnsi="Arial" w:hint="default"/>
      </w:rPr>
    </w:lvl>
    <w:lvl w:ilvl="5" w:tplc="38CA19B4" w:tentative="1">
      <w:start w:val="1"/>
      <w:numFmt w:val="bullet"/>
      <w:lvlText w:val="•"/>
      <w:lvlJc w:val="left"/>
      <w:pPr>
        <w:tabs>
          <w:tab w:val="num" w:pos="4320"/>
        </w:tabs>
        <w:ind w:left="4320" w:hanging="360"/>
      </w:pPr>
      <w:rPr>
        <w:rFonts w:ascii="Arial" w:hAnsi="Arial" w:hint="default"/>
      </w:rPr>
    </w:lvl>
    <w:lvl w:ilvl="6" w:tplc="8168E228" w:tentative="1">
      <w:start w:val="1"/>
      <w:numFmt w:val="bullet"/>
      <w:lvlText w:val="•"/>
      <w:lvlJc w:val="left"/>
      <w:pPr>
        <w:tabs>
          <w:tab w:val="num" w:pos="5040"/>
        </w:tabs>
        <w:ind w:left="5040" w:hanging="360"/>
      </w:pPr>
      <w:rPr>
        <w:rFonts w:ascii="Arial" w:hAnsi="Arial" w:hint="default"/>
      </w:rPr>
    </w:lvl>
    <w:lvl w:ilvl="7" w:tplc="A4165C94" w:tentative="1">
      <w:start w:val="1"/>
      <w:numFmt w:val="bullet"/>
      <w:lvlText w:val="•"/>
      <w:lvlJc w:val="left"/>
      <w:pPr>
        <w:tabs>
          <w:tab w:val="num" w:pos="5760"/>
        </w:tabs>
        <w:ind w:left="5760" w:hanging="360"/>
      </w:pPr>
      <w:rPr>
        <w:rFonts w:ascii="Arial" w:hAnsi="Arial" w:hint="default"/>
      </w:rPr>
    </w:lvl>
    <w:lvl w:ilvl="8" w:tplc="2D28BA78"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FA53576"/>
    <w:multiLevelType w:val="hybridMultilevel"/>
    <w:tmpl w:val="42B6C0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2027103">
    <w:abstractNumId w:val="26"/>
  </w:num>
  <w:num w:numId="2" w16cid:durableId="1746949368">
    <w:abstractNumId w:val="1"/>
  </w:num>
  <w:num w:numId="3" w16cid:durableId="55706525">
    <w:abstractNumId w:val="28"/>
  </w:num>
  <w:num w:numId="4" w16cid:durableId="453136064">
    <w:abstractNumId w:val="27"/>
  </w:num>
  <w:num w:numId="5" w16cid:durableId="369913060">
    <w:abstractNumId w:val="15"/>
  </w:num>
  <w:num w:numId="6" w16cid:durableId="1417478894">
    <w:abstractNumId w:val="0"/>
  </w:num>
  <w:num w:numId="7" w16cid:durableId="1791824550">
    <w:abstractNumId w:val="6"/>
  </w:num>
  <w:num w:numId="8" w16cid:durableId="1588802873">
    <w:abstractNumId w:val="37"/>
  </w:num>
  <w:num w:numId="9" w16cid:durableId="957882347">
    <w:abstractNumId w:val="18"/>
  </w:num>
  <w:num w:numId="10" w16cid:durableId="1550453681">
    <w:abstractNumId w:val="17"/>
  </w:num>
  <w:num w:numId="11" w16cid:durableId="1224753307">
    <w:abstractNumId w:val="24"/>
  </w:num>
  <w:num w:numId="12" w16cid:durableId="894858330">
    <w:abstractNumId w:val="32"/>
  </w:num>
  <w:num w:numId="13" w16cid:durableId="50033896">
    <w:abstractNumId w:val="12"/>
  </w:num>
  <w:num w:numId="14" w16cid:durableId="2051107750">
    <w:abstractNumId w:val="35"/>
  </w:num>
  <w:num w:numId="15" w16cid:durableId="576861366">
    <w:abstractNumId w:val="31"/>
  </w:num>
  <w:num w:numId="16" w16cid:durableId="1346401177">
    <w:abstractNumId w:val="36"/>
  </w:num>
  <w:num w:numId="17" w16cid:durableId="1670448594">
    <w:abstractNumId w:val="14"/>
  </w:num>
  <w:num w:numId="18" w16cid:durableId="337199955">
    <w:abstractNumId w:val="7"/>
  </w:num>
  <w:num w:numId="19" w16cid:durableId="544103080">
    <w:abstractNumId w:val="16"/>
  </w:num>
  <w:num w:numId="20" w16cid:durableId="374500011">
    <w:abstractNumId w:val="40"/>
  </w:num>
  <w:num w:numId="21" w16cid:durableId="1536239148">
    <w:abstractNumId w:val="5"/>
  </w:num>
  <w:num w:numId="22" w16cid:durableId="933823054">
    <w:abstractNumId w:val="13"/>
  </w:num>
  <w:num w:numId="23" w16cid:durableId="352077554">
    <w:abstractNumId w:val="8"/>
  </w:num>
  <w:num w:numId="24" w16cid:durableId="125903066">
    <w:abstractNumId w:val="38"/>
  </w:num>
  <w:num w:numId="25" w16cid:durableId="330371954">
    <w:abstractNumId w:val="19"/>
  </w:num>
  <w:num w:numId="26" w16cid:durableId="1368289461">
    <w:abstractNumId w:val="11"/>
  </w:num>
  <w:num w:numId="27" w16cid:durableId="375355687">
    <w:abstractNumId w:val="33"/>
  </w:num>
  <w:num w:numId="28" w16cid:durableId="1662779495">
    <w:abstractNumId w:val="22"/>
  </w:num>
  <w:num w:numId="29" w16cid:durableId="19029052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44503649">
    <w:abstractNumId w:val="25"/>
  </w:num>
  <w:num w:numId="31" w16cid:durableId="1599366949">
    <w:abstractNumId w:val="30"/>
  </w:num>
  <w:num w:numId="32" w16cid:durableId="1842352922">
    <w:abstractNumId w:val="9"/>
  </w:num>
  <w:num w:numId="33" w16cid:durableId="1795059979">
    <w:abstractNumId w:val="29"/>
  </w:num>
  <w:num w:numId="34" w16cid:durableId="210188725">
    <w:abstractNumId w:val="3"/>
  </w:num>
  <w:num w:numId="35" w16cid:durableId="214320948">
    <w:abstractNumId w:val="39"/>
  </w:num>
  <w:num w:numId="36" w16cid:durableId="1727491305">
    <w:abstractNumId w:val="4"/>
  </w:num>
  <w:num w:numId="37" w16cid:durableId="1433747952">
    <w:abstractNumId w:val="21"/>
  </w:num>
  <w:num w:numId="38" w16cid:durableId="1977373082">
    <w:abstractNumId w:val="2"/>
  </w:num>
  <w:num w:numId="39" w16cid:durableId="1631280245">
    <w:abstractNumId w:val="20"/>
  </w:num>
  <w:num w:numId="40" w16cid:durableId="1739092662">
    <w:abstractNumId w:val="34"/>
  </w:num>
  <w:num w:numId="41" w16cid:durableId="150793963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FF5"/>
    <w:rsid w:val="00000DA0"/>
    <w:rsid w:val="000011EA"/>
    <w:rsid w:val="0000313C"/>
    <w:rsid w:val="00004900"/>
    <w:rsid w:val="000138F5"/>
    <w:rsid w:val="00013F79"/>
    <w:rsid w:val="00014F72"/>
    <w:rsid w:val="00016047"/>
    <w:rsid w:val="0001669D"/>
    <w:rsid w:val="0002012A"/>
    <w:rsid w:val="00020E10"/>
    <w:rsid w:val="00024E3C"/>
    <w:rsid w:val="00025B32"/>
    <w:rsid w:val="00031D0D"/>
    <w:rsid w:val="000322FA"/>
    <w:rsid w:val="00032C39"/>
    <w:rsid w:val="00040E62"/>
    <w:rsid w:val="000424B9"/>
    <w:rsid w:val="000431C4"/>
    <w:rsid w:val="00044239"/>
    <w:rsid w:val="000462BA"/>
    <w:rsid w:val="00056AEB"/>
    <w:rsid w:val="00061CCF"/>
    <w:rsid w:val="00061F88"/>
    <w:rsid w:val="00062263"/>
    <w:rsid w:val="00065D88"/>
    <w:rsid w:val="00066DC0"/>
    <w:rsid w:val="000671B0"/>
    <w:rsid w:val="00072457"/>
    <w:rsid w:val="00074AAF"/>
    <w:rsid w:val="00075703"/>
    <w:rsid w:val="000805C2"/>
    <w:rsid w:val="00081AAF"/>
    <w:rsid w:val="00083696"/>
    <w:rsid w:val="0008441A"/>
    <w:rsid w:val="00086465"/>
    <w:rsid w:val="0008649B"/>
    <w:rsid w:val="00091DB8"/>
    <w:rsid w:val="0009425D"/>
    <w:rsid w:val="000946F3"/>
    <w:rsid w:val="000951D1"/>
    <w:rsid w:val="000977E8"/>
    <w:rsid w:val="000A11E0"/>
    <w:rsid w:val="000A46D9"/>
    <w:rsid w:val="000B1CB4"/>
    <w:rsid w:val="000C0051"/>
    <w:rsid w:val="000C70D5"/>
    <w:rsid w:val="000C739C"/>
    <w:rsid w:val="000D0EA3"/>
    <w:rsid w:val="000E0BC6"/>
    <w:rsid w:val="000E3413"/>
    <w:rsid w:val="000E44B0"/>
    <w:rsid w:val="000E475F"/>
    <w:rsid w:val="000E50E9"/>
    <w:rsid w:val="000E59D2"/>
    <w:rsid w:val="000E7915"/>
    <w:rsid w:val="000E7FB1"/>
    <w:rsid w:val="000F13E3"/>
    <w:rsid w:val="000F1759"/>
    <w:rsid w:val="000F177E"/>
    <w:rsid w:val="000F3446"/>
    <w:rsid w:val="000F41C7"/>
    <w:rsid w:val="000F5E24"/>
    <w:rsid w:val="000F73F4"/>
    <w:rsid w:val="00100596"/>
    <w:rsid w:val="00106DC0"/>
    <w:rsid w:val="00107DCC"/>
    <w:rsid w:val="0011180D"/>
    <w:rsid w:val="00112561"/>
    <w:rsid w:val="001140EE"/>
    <w:rsid w:val="00115C58"/>
    <w:rsid w:val="001169CA"/>
    <w:rsid w:val="001179DF"/>
    <w:rsid w:val="00121C0E"/>
    <w:rsid w:val="00121FEF"/>
    <w:rsid w:val="00124576"/>
    <w:rsid w:val="00124A7D"/>
    <w:rsid w:val="00127941"/>
    <w:rsid w:val="00130C27"/>
    <w:rsid w:val="00131467"/>
    <w:rsid w:val="00132509"/>
    <w:rsid w:val="00132D5C"/>
    <w:rsid w:val="00133EB7"/>
    <w:rsid w:val="001413EF"/>
    <w:rsid w:val="00142EE0"/>
    <w:rsid w:val="00145FB1"/>
    <w:rsid w:val="001463A4"/>
    <w:rsid w:val="00146AFA"/>
    <w:rsid w:val="001473C7"/>
    <w:rsid w:val="001500B7"/>
    <w:rsid w:val="00150B35"/>
    <w:rsid w:val="00152061"/>
    <w:rsid w:val="001550A5"/>
    <w:rsid w:val="00156970"/>
    <w:rsid w:val="001607F9"/>
    <w:rsid w:val="0016095A"/>
    <w:rsid w:val="001617EE"/>
    <w:rsid w:val="001636EF"/>
    <w:rsid w:val="00164408"/>
    <w:rsid w:val="0016441D"/>
    <w:rsid w:val="00164655"/>
    <w:rsid w:val="00165D20"/>
    <w:rsid w:val="001672E9"/>
    <w:rsid w:val="001732D1"/>
    <w:rsid w:val="00173408"/>
    <w:rsid w:val="001736C7"/>
    <w:rsid w:val="00173F42"/>
    <w:rsid w:val="001809BC"/>
    <w:rsid w:val="00180A04"/>
    <w:rsid w:val="001810F6"/>
    <w:rsid w:val="00181220"/>
    <w:rsid w:val="00181C3F"/>
    <w:rsid w:val="00182B32"/>
    <w:rsid w:val="00183FBC"/>
    <w:rsid w:val="00194D1F"/>
    <w:rsid w:val="00195043"/>
    <w:rsid w:val="001956D3"/>
    <w:rsid w:val="00195833"/>
    <w:rsid w:val="001960C8"/>
    <w:rsid w:val="00196686"/>
    <w:rsid w:val="001A0E4F"/>
    <w:rsid w:val="001A2187"/>
    <w:rsid w:val="001A391D"/>
    <w:rsid w:val="001B2867"/>
    <w:rsid w:val="001B53A7"/>
    <w:rsid w:val="001B55B5"/>
    <w:rsid w:val="001B7275"/>
    <w:rsid w:val="001C0255"/>
    <w:rsid w:val="001C1F92"/>
    <w:rsid w:val="001C29B2"/>
    <w:rsid w:val="001C3B9A"/>
    <w:rsid w:val="001C4538"/>
    <w:rsid w:val="001C6056"/>
    <w:rsid w:val="001C64E5"/>
    <w:rsid w:val="001C6B1B"/>
    <w:rsid w:val="001D0CC6"/>
    <w:rsid w:val="001D1695"/>
    <w:rsid w:val="001D352E"/>
    <w:rsid w:val="001D3E1B"/>
    <w:rsid w:val="001D4FCE"/>
    <w:rsid w:val="001E08DF"/>
    <w:rsid w:val="001E5CDD"/>
    <w:rsid w:val="001E6C51"/>
    <w:rsid w:val="001F01D5"/>
    <w:rsid w:val="001F1187"/>
    <w:rsid w:val="001F36BE"/>
    <w:rsid w:val="001F6B92"/>
    <w:rsid w:val="00201AB3"/>
    <w:rsid w:val="0020281E"/>
    <w:rsid w:val="00205EA0"/>
    <w:rsid w:val="00207556"/>
    <w:rsid w:val="0021044E"/>
    <w:rsid w:val="002105B4"/>
    <w:rsid w:val="00211484"/>
    <w:rsid w:val="002126B5"/>
    <w:rsid w:val="00213C8A"/>
    <w:rsid w:val="00221D25"/>
    <w:rsid w:val="00222A7F"/>
    <w:rsid w:val="00223EAF"/>
    <w:rsid w:val="00223FB8"/>
    <w:rsid w:val="002249BF"/>
    <w:rsid w:val="00227527"/>
    <w:rsid w:val="00227F82"/>
    <w:rsid w:val="0023092D"/>
    <w:rsid w:val="002327F1"/>
    <w:rsid w:val="0023381F"/>
    <w:rsid w:val="00234028"/>
    <w:rsid w:val="00235B64"/>
    <w:rsid w:val="00235E59"/>
    <w:rsid w:val="00236AC1"/>
    <w:rsid w:val="00237311"/>
    <w:rsid w:val="0023743D"/>
    <w:rsid w:val="002377B0"/>
    <w:rsid w:val="002404D4"/>
    <w:rsid w:val="00240FAE"/>
    <w:rsid w:val="00241D37"/>
    <w:rsid w:val="00242E98"/>
    <w:rsid w:val="002442F2"/>
    <w:rsid w:val="00244414"/>
    <w:rsid w:val="002450BC"/>
    <w:rsid w:val="00245F89"/>
    <w:rsid w:val="0024601B"/>
    <w:rsid w:val="002502FE"/>
    <w:rsid w:val="00250A26"/>
    <w:rsid w:val="00252024"/>
    <w:rsid w:val="00257BE1"/>
    <w:rsid w:val="0026189E"/>
    <w:rsid w:val="00263E83"/>
    <w:rsid w:val="002654B5"/>
    <w:rsid w:val="00265768"/>
    <w:rsid w:val="00271370"/>
    <w:rsid w:val="00272541"/>
    <w:rsid w:val="00275252"/>
    <w:rsid w:val="00275DDA"/>
    <w:rsid w:val="00276CA6"/>
    <w:rsid w:val="00283E44"/>
    <w:rsid w:val="00285C1D"/>
    <w:rsid w:val="002863D4"/>
    <w:rsid w:val="002879AE"/>
    <w:rsid w:val="0029082E"/>
    <w:rsid w:val="002909F0"/>
    <w:rsid w:val="00290FE3"/>
    <w:rsid w:val="00293AC7"/>
    <w:rsid w:val="002A0CF6"/>
    <w:rsid w:val="002A1BDE"/>
    <w:rsid w:val="002A246E"/>
    <w:rsid w:val="002A27F5"/>
    <w:rsid w:val="002A43F3"/>
    <w:rsid w:val="002B4F75"/>
    <w:rsid w:val="002C3EBF"/>
    <w:rsid w:val="002D03C5"/>
    <w:rsid w:val="002D0BC7"/>
    <w:rsid w:val="002D2F03"/>
    <w:rsid w:val="002D79E4"/>
    <w:rsid w:val="002E005E"/>
    <w:rsid w:val="002E027A"/>
    <w:rsid w:val="002E142A"/>
    <w:rsid w:val="002E1904"/>
    <w:rsid w:val="002E2A94"/>
    <w:rsid w:val="002E56EA"/>
    <w:rsid w:val="002E6134"/>
    <w:rsid w:val="002F21A9"/>
    <w:rsid w:val="002F34BC"/>
    <w:rsid w:val="002F47D7"/>
    <w:rsid w:val="002F5380"/>
    <w:rsid w:val="002F59C0"/>
    <w:rsid w:val="002F6B12"/>
    <w:rsid w:val="002F6C65"/>
    <w:rsid w:val="002F7862"/>
    <w:rsid w:val="003020AE"/>
    <w:rsid w:val="00302C96"/>
    <w:rsid w:val="003036B8"/>
    <w:rsid w:val="003036FE"/>
    <w:rsid w:val="00303F1E"/>
    <w:rsid w:val="003060AE"/>
    <w:rsid w:val="00306D79"/>
    <w:rsid w:val="00310909"/>
    <w:rsid w:val="00311D5A"/>
    <w:rsid w:val="00314EB5"/>
    <w:rsid w:val="00315943"/>
    <w:rsid w:val="00316290"/>
    <w:rsid w:val="003176F6"/>
    <w:rsid w:val="00317C65"/>
    <w:rsid w:val="00317F81"/>
    <w:rsid w:val="0032685D"/>
    <w:rsid w:val="003271BC"/>
    <w:rsid w:val="003308CE"/>
    <w:rsid w:val="00331F17"/>
    <w:rsid w:val="00331F60"/>
    <w:rsid w:val="00333657"/>
    <w:rsid w:val="00335128"/>
    <w:rsid w:val="00335F37"/>
    <w:rsid w:val="00337906"/>
    <w:rsid w:val="00340456"/>
    <w:rsid w:val="0034088A"/>
    <w:rsid w:val="003409AB"/>
    <w:rsid w:val="003415F0"/>
    <w:rsid w:val="0034303F"/>
    <w:rsid w:val="0034445B"/>
    <w:rsid w:val="00344761"/>
    <w:rsid w:val="0034552C"/>
    <w:rsid w:val="0034684A"/>
    <w:rsid w:val="00347F2F"/>
    <w:rsid w:val="003532B9"/>
    <w:rsid w:val="003536DE"/>
    <w:rsid w:val="00353A23"/>
    <w:rsid w:val="00353C54"/>
    <w:rsid w:val="00353FB3"/>
    <w:rsid w:val="00356E2A"/>
    <w:rsid w:val="00364044"/>
    <w:rsid w:val="0036492C"/>
    <w:rsid w:val="00364AAC"/>
    <w:rsid w:val="00364FC1"/>
    <w:rsid w:val="00365851"/>
    <w:rsid w:val="00366054"/>
    <w:rsid w:val="003707A6"/>
    <w:rsid w:val="00376399"/>
    <w:rsid w:val="0037698B"/>
    <w:rsid w:val="00377AAE"/>
    <w:rsid w:val="0038531C"/>
    <w:rsid w:val="0039149C"/>
    <w:rsid w:val="0039217C"/>
    <w:rsid w:val="00393147"/>
    <w:rsid w:val="003935A7"/>
    <w:rsid w:val="0039513E"/>
    <w:rsid w:val="003A193E"/>
    <w:rsid w:val="003A5F4B"/>
    <w:rsid w:val="003B16D3"/>
    <w:rsid w:val="003B1E06"/>
    <w:rsid w:val="003B2F94"/>
    <w:rsid w:val="003B3929"/>
    <w:rsid w:val="003B4E84"/>
    <w:rsid w:val="003B56B1"/>
    <w:rsid w:val="003C107F"/>
    <w:rsid w:val="003C3476"/>
    <w:rsid w:val="003C41B5"/>
    <w:rsid w:val="003C615A"/>
    <w:rsid w:val="003C6FD4"/>
    <w:rsid w:val="003C7E02"/>
    <w:rsid w:val="003D51B5"/>
    <w:rsid w:val="003D7143"/>
    <w:rsid w:val="003E16FF"/>
    <w:rsid w:val="003E664F"/>
    <w:rsid w:val="003E67DD"/>
    <w:rsid w:val="003F1811"/>
    <w:rsid w:val="00403846"/>
    <w:rsid w:val="00404FE6"/>
    <w:rsid w:val="00405013"/>
    <w:rsid w:val="00407C2F"/>
    <w:rsid w:val="00411F17"/>
    <w:rsid w:val="00415850"/>
    <w:rsid w:val="00415932"/>
    <w:rsid w:val="00424D45"/>
    <w:rsid w:val="00426A86"/>
    <w:rsid w:val="004312C8"/>
    <w:rsid w:val="004349A5"/>
    <w:rsid w:val="00435AC8"/>
    <w:rsid w:val="00441407"/>
    <w:rsid w:val="00443EE6"/>
    <w:rsid w:val="00444BCF"/>
    <w:rsid w:val="0045036B"/>
    <w:rsid w:val="00450B1F"/>
    <w:rsid w:val="004515ED"/>
    <w:rsid w:val="00453427"/>
    <w:rsid w:val="00453BF6"/>
    <w:rsid w:val="00455E3B"/>
    <w:rsid w:val="00456E57"/>
    <w:rsid w:val="00457D37"/>
    <w:rsid w:val="004609FF"/>
    <w:rsid w:val="004628F4"/>
    <w:rsid w:val="00464573"/>
    <w:rsid w:val="004648CE"/>
    <w:rsid w:val="0046601B"/>
    <w:rsid w:val="004721CE"/>
    <w:rsid w:val="00476742"/>
    <w:rsid w:val="00481C59"/>
    <w:rsid w:val="00483FCC"/>
    <w:rsid w:val="00491CBE"/>
    <w:rsid w:val="00491CE1"/>
    <w:rsid w:val="0049267C"/>
    <w:rsid w:val="00492FBB"/>
    <w:rsid w:val="00493CB2"/>
    <w:rsid w:val="00494B65"/>
    <w:rsid w:val="00495F31"/>
    <w:rsid w:val="0049688D"/>
    <w:rsid w:val="004A0FB8"/>
    <w:rsid w:val="004A1979"/>
    <w:rsid w:val="004A1B5B"/>
    <w:rsid w:val="004A1F7E"/>
    <w:rsid w:val="004A2170"/>
    <w:rsid w:val="004A4DFF"/>
    <w:rsid w:val="004B2147"/>
    <w:rsid w:val="004B2B77"/>
    <w:rsid w:val="004B3AAE"/>
    <w:rsid w:val="004B608E"/>
    <w:rsid w:val="004B6898"/>
    <w:rsid w:val="004C047D"/>
    <w:rsid w:val="004C086F"/>
    <w:rsid w:val="004C1C03"/>
    <w:rsid w:val="004C318F"/>
    <w:rsid w:val="004C7E75"/>
    <w:rsid w:val="004D17D0"/>
    <w:rsid w:val="004D1E24"/>
    <w:rsid w:val="004D32F4"/>
    <w:rsid w:val="004E01D2"/>
    <w:rsid w:val="004E1DBC"/>
    <w:rsid w:val="004E2486"/>
    <w:rsid w:val="004E259E"/>
    <w:rsid w:val="004E5BE1"/>
    <w:rsid w:val="004E6123"/>
    <w:rsid w:val="004E6A63"/>
    <w:rsid w:val="004F3F90"/>
    <w:rsid w:val="004F52C7"/>
    <w:rsid w:val="00505A2B"/>
    <w:rsid w:val="00507DAD"/>
    <w:rsid w:val="005105E1"/>
    <w:rsid w:val="00510D6A"/>
    <w:rsid w:val="00514CB0"/>
    <w:rsid w:val="005171E2"/>
    <w:rsid w:val="00517239"/>
    <w:rsid w:val="00522D98"/>
    <w:rsid w:val="005237E7"/>
    <w:rsid w:val="005238B3"/>
    <w:rsid w:val="00532AFD"/>
    <w:rsid w:val="00533325"/>
    <w:rsid w:val="0054041A"/>
    <w:rsid w:val="00541429"/>
    <w:rsid w:val="00542A81"/>
    <w:rsid w:val="00552B8E"/>
    <w:rsid w:val="005601DF"/>
    <w:rsid w:val="00561554"/>
    <w:rsid w:val="00561D46"/>
    <w:rsid w:val="005628C7"/>
    <w:rsid w:val="0056327F"/>
    <w:rsid w:val="00563D16"/>
    <w:rsid w:val="00564B3E"/>
    <w:rsid w:val="00565CA4"/>
    <w:rsid w:val="00571CC1"/>
    <w:rsid w:val="005821CB"/>
    <w:rsid w:val="00583CBF"/>
    <w:rsid w:val="00587CB2"/>
    <w:rsid w:val="00590A41"/>
    <w:rsid w:val="005930BD"/>
    <w:rsid w:val="00596EEA"/>
    <w:rsid w:val="005A3069"/>
    <w:rsid w:val="005A4697"/>
    <w:rsid w:val="005A4C3D"/>
    <w:rsid w:val="005A5996"/>
    <w:rsid w:val="005A7234"/>
    <w:rsid w:val="005B00AF"/>
    <w:rsid w:val="005B3251"/>
    <w:rsid w:val="005B3C52"/>
    <w:rsid w:val="005B4464"/>
    <w:rsid w:val="005B6FF6"/>
    <w:rsid w:val="005B7692"/>
    <w:rsid w:val="005B7BB2"/>
    <w:rsid w:val="005C0A04"/>
    <w:rsid w:val="005C3B4F"/>
    <w:rsid w:val="005C4598"/>
    <w:rsid w:val="005C5C48"/>
    <w:rsid w:val="005D1B51"/>
    <w:rsid w:val="005D64E7"/>
    <w:rsid w:val="005D6CB7"/>
    <w:rsid w:val="005E2396"/>
    <w:rsid w:val="005E2CB4"/>
    <w:rsid w:val="005E3BBF"/>
    <w:rsid w:val="005E48D9"/>
    <w:rsid w:val="005E4ACB"/>
    <w:rsid w:val="005F1011"/>
    <w:rsid w:val="005F17B8"/>
    <w:rsid w:val="005F2289"/>
    <w:rsid w:val="005F3F9C"/>
    <w:rsid w:val="005F4A14"/>
    <w:rsid w:val="005F5246"/>
    <w:rsid w:val="005F5D2F"/>
    <w:rsid w:val="005F746A"/>
    <w:rsid w:val="0060060A"/>
    <w:rsid w:val="00600FCB"/>
    <w:rsid w:val="00602751"/>
    <w:rsid w:val="0060310A"/>
    <w:rsid w:val="006053C0"/>
    <w:rsid w:val="00610936"/>
    <w:rsid w:val="00611B44"/>
    <w:rsid w:val="0061396C"/>
    <w:rsid w:val="00615847"/>
    <w:rsid w:val="006171CF"/>
    <w:rsid w:val="00621BE0"/>
    <w:rsid w:val="00624191"/>
    <w:rsid w:val="006302F0"/>
    <w:rsid w:val="00635369"/>
    <w:rsid w:val="006375E6"/>
    <w:rsid w:val="00644C9E"/>
    <w:rsid w:val="006519F1"/>
    <w:rsid w:val="00663983"/>
    <w:rsid w:val="00670DE2"/>
    <w:rsid w:val="00674CD1"/>
    <w:rsid w:val="00675F72"/>
    <w:rsid w:val="00677FE7"/>
    <w:rsid w:val="00680DC0"/>
    <w:rsid w:val="006823C8"/>
    <w:rsid w:val="00682B6A"/>
    <w:rsid w:val="0068573F"/>
    <w:rsid w:val="0068575F"/>
    <w:rsid w:val="00693A73"/>
    <w:rsid w:val="00696E5B"/>
    <w:rsid w:val="0069747F"/>
    <w:rsid w:val="006A09B1"/>
    <w:rsid w:val="006A121D"/>
    <w:rsid w:val="006A13FB"/>
    <w:rsid w:val="006A3D76"/>
    <w:rsid w:val="006A514E"/>
    <w:rsid w:val="006A7899"/>
    <w:rsid w:val="006B0E23"/>
    <w:rsid w:val="006B1916"/>
    <w:rsid w:val="006B1CC8"/>
    <w:rsid w:val="006B24C3"/>
    <w:rsid w:val="006B27D5"/>
    <w:rsid w:val="006C1323"/>
    <w:rsid w:val="006C22E9"/>
    <w:rsid w:val="006C690F"/>
    <w:rsid w:val="006D10A5"/>
    <w:rsid w:val="006D37CD"/>
    <w:rsid w:val="006D78A7"/>
    <w:rsid w:val="006D7FF5"/>
    <w:rsid w:val="006E126B"/>
    <w:rsid w:val="006E1EE6"/>
    <w:rsid w:val="006E2E21"/>
    <w:rsid w:val="006E4C0F"/>
    <w:rsid w:val="006E562D"/>
    <w:rsid w:val="006E574F"/>
    <w:rsid w:val="006E5BBC"/>
    <w:rsid w:val="006E68A5"/>
    <w:rsid w:val="006E75EF"/>
    <w:rsid w:val="006E7741"/>
    <w:rsid w:val="006E7CF9"/>
    <w:rsid w:val="006F3187"/>
    <w:rsid w:val="006F4D87"/>
    <w:rsid w:val="006F6E9C"/>
    <w:rsid w:val="006F6F6F"/>
    <w:rsid w:val="0070002C"/>
    <w:rsid w:val="00700AEA"/>
    <w:rsid w:val="007010D5"/>
    <w:rsid w:val="00701C1A"/>
    <w:rsid w:val="00703004"/>
    <w:rsid w:val="00703B16"/>
    <w:rsid w:val="0071397F"/>
    <w:rsid w:val="00715468"/>
    <w:rsid w:val="007157DC"/>
    <w:rsid w:val="00715821"/>
    <w:rsid w:val="0072432F"/>
    <w:rsid w:val="007255C6"/>
    <w:rsid w:val="00727AA9"/>
    <w:rsid w:val="00731FBE"/>
    <w:rsid w:val="00732249"/>
    <w:rsid w:val="007322F0"/>
    <w:rsid w:val="00732E15"/>
    <w:rsid w:val="00733EB9"/>
    <w:rsid w:val="00734C0F"/>
    <w:rsid w:val="00735B24"/>
    <w:rsid w:val="00737077"/>
    <w:rsid w:val="00740626"/>
    <w:rsid w:val="00744D97"/>
    <w:rsid w:val="007453F7"/>
    <w:rsid w:val="00747376"/>
    <w:rsid w:val="00750B1C"/>
    <w:rsid w:val="00752135"/>
    <w:rsid w:val="00753C39"/>
    <w:rsid w:val="00756238"/>
    <w:rsid w:val="00756816"/>
    <w:rsid w:val="00756B2A"/>
    <w:rsid w:val="00757BEC"/>
    <w:rsid w:val="0076005B"/>
    <w:rsid w:val="00760B9C"/>
    <w:rsid w:val="00762F77"/>
    <w:rsid w:val="00763F66"/>
    <w:rsid w:val="00766344"/>
    <w:rsid w:val="00770751"/>
    <w:rsid w:val="00771C0A"/>
    <w:rsid w:val="0077276D"/>
    <w:rsid w:val="0077442F"/>
    <w:rsid w:val="00774B29"/>
    <w:rsid w:val="007779DD"/>
    <w:rsid w:val="00781712"/>
    <w:rsid w:val="00781D5E"/>
    <w:rsid w:val="007901BD"/>
    <w:rsid w:val="00790527"/>
    <w:rsid w:val="007907DD"/>
    <w:rsid w:val="00790F23"/>
    <w:rsid w:val="007A3E15"/>
    <w:rsid w:val="007A4DCD"/>
    <w:rsid w:val="007B3122"/>
    <w:rsid w:val="007B431F"/>
    <w:rsid w:val="007B4E0B"/>
    <w:rsid w:val="007B4FC3"/>
    <w:rsid w:val="007B551B"/>
    <w:rsid w:val="007B71F1"/>
    <w:rsid w:val="007C3AA5"/>
    <w:rsid w:val="007C3C3E"/>
    <w:rsid w:val="007C4385"/>
    <w:rsid w:val="007D081D"/>
    <w:rsid w:val="007D26E1"/>
    <w:rsid w:val="007D3471"/>
    <w:rsid w:val="007D34AD"/>
    <w:rsid w:val="007E0826"/>
    <w:rsid w:val="007E289B"/>
    <w:rsid w:val="007E36A8"/>
    <w:rsid w:val="007E57AA"/>
    <w:rsid w:val="007F2124"/>
    <w:rsid w:val="007F3EAB"/>
    <w:rsid w:val="007F637E"/>
    <w:rsid w:val="0080033E"/>
    <w:rsid w:val="00803C54"/>
    <w:rsid w:val="00807C96"/>
    <w:rsid w:val="008103FB"/>
    <w:rsid w:val="008113AC"/>
    <w:rsid w:val="008145E2"/>
    <w:rsid w:val="00814AF3"/>
    <w:rsid w:val="00816090"/>
    <w:rsid w:val="008176A6"/>
    <w:rsid w:val="00817C04"/>
    <w:rsid w:val="00817F71"/>
    <w:rsid w:val="00820081"/>
    <w:rsid w:val="008222D4"/>
    <w:rsid w:val="00823ED9"/>
    <w:rsid w:val="008271A0"/>
    <w:rsid w:val="00831F92"/>
    <w:rsid w:val="008329AC"/>
    <w:rsid w:val="00832FEF"/>
    <w:rsid w:val="00833F44"/>
    <w:rsid w:val="00837AC6"/>
    <w:rsid w:val="00837EBB"/>
    <w:rsid w:val="00843F7E"/>
    <w:rsid w:val="008459F1"/>
    <w:rsid w:val="008519A7"/>
    <w:rsid w:val="008604AC"/>
    <w:rsid w:val="008609F5"/>
    <w:rsid w:val="0086244E"/>
    <w:rsid w:val="00862D9B"/>
    <w:rsid w:val="008645D5"/>
    <w:rsid w:val="0086672E"/>
    <w:rsid w:val="00872081"/>
    <w:rsid w:val="00874117"/>
    <w:rsid w:val="00883463"/>
    <w:rsid w:val="00883D4A"/>
    <w:rsid w:val="008859B1"/>
    <w:rsid w:val="0088707F"/>
    <w:rsid w:val="008914B7"/>
    <w:rsid w:val="008940FA"/>
    <w:rsid w:val="00894DA1"/>
    <w:rsid w:val="00896C26"/>
    <w:rsid w:val="00897BFA"/>
    <w:rsid w:val="008A13C6"/>
    <w:rsid w:val="008A42EC"/>
    <w:rsid w:val="008A76F1"/>
    <w:rsid w:val="008B0334"/>
    <w:rsid w:val="008B076E"/>
    <w:rsid w:val="008B3A06"/>
    <w:rsid w:val="008B501A"/>
    <w:rsid w:val="008B5030"/>
    <w:rsid w:val="008B7117"/>
    <w:rsid w:val="008C5F39"/>
    <w:rsid w:val="008D01BC"/>
    <w:rsid w:val="008D01E9"/>
    <w:rsid w:val="008D021F"/>
    <w:rsid w:val="008D17F3"/>
    <w:rsid w:val="008D5FD7"/>
    <w:rsid w:val="008D76AE"/>
    <w:rsid w:val="008E0396"/>
    <w:rsid w:val="008E13F2"/>
    <w:rsid w:val="008E17FD"/>
    <w:rsid w:val="008E4C5B"/>
    <w:rsid w:val="008F5483"/>
    <w:rsid w:val="008F5E09"/>
    <w:rsid w:val="00900881"/>
    <w:rsid w:val="00901034"/>
    <w:rsid w:val="0090134A"/>
    <w:rsid w:val="00902D0D"/>
    <w:rsid w:val="00903F0E"/>
    <w:rsid w:val="009063F0"/>
    <w:rsid w:val="00907CC8"/>
    <w:rsid w:val="009103AE"/>
    <w:rsid w:val="009104F4"/>
    <w:rsid w:val="00910E37"/>
    <w:rsid w:val="00917AC0"/>
    <w:rsid w:val="00923C2B"/>
    <w:rsid w:val="0092591B"/>
    <w:rsid w:val="00925ADC"/>
    <w:rsid w:val="0092728D"/>
    <w:rsid w:val="009314AA"/>
    <w:rsid w:val="009315CF"/>
    <w:rsid w:val="009324CE"/>
    <w:rsid w:val="00933A38"/>
    <w:rsid w:val="00936A95"/>
    <w:rsid w:val="00936F0B"/>
    <w:rsid w:val="0094075E"/>
    <w:rsid w:val="00943393"/>
    <w:rsid w:val="00943DAB"/>
    <w:rsid w:val="009469E4"/>
    <w:rsid w:val="00950AD3"/>
    <w:rsid w:val="00953324"/>
    <w:rsid w:val="00954D45"/>
    <w:rsid w:val="009579AE"/>
    <w:rsid w:val="00960911"/>
    <w:rsid w:val="00960E35"/>
    <w:rsid w:val="00961F17"/>
    <w:rsid w:val="00961FF3"/>
    <w:rsid w:val="0096246F"/>
    <w:rsid w:val="0096692C"/>
    <w:rsid w:val="00966A6B"/>
    <w:rsid w:val="009705B1"/>
    <w:rsid w:val="00972270"/>
    <w:rsid w:val="00972358"/>
    <w:rsid w:val="00972E97"/>
    <w:rsid w:val="00976310"/>
    <w:rsid w:val="00976F55"/>
    <w:rsid w:val="00981CFE"/>
    <w:rsid w:val="009822E9"/>
    <w:rsid w:val="009846EF"/>
    <w:rsid w:val="00985DC8"/>
    <w:rsid w:val="00987485"/>
    <w:rsid w:val="009905FF"/>
    <w:rsid w:val="00991534"/>
    <w:rsid w:val="00991817"/>
    <w:rsid w:val="00993E2B"/>
    <w:rsid w:val="00994FA5"/>
    <w:rsid w:val="00995D5A"/>
    <w:rsid w:val="009977C5"/>
    <w:rsid w:val="009A1E8A"/>
    <w:rsid w:val="009A4681"/>
    <w:rsid w:val="009B0928"/>
    <w:rsid w:val="009B1A94"/>
    <w:rsid w:val="009B2995"/>
    <w:rsid w:val="009B3F54"/>
    <w:rsid w:val="009B4000"/>
    <w:rsid w:val="009B79EE"/>
    <w:rsid w:val="009C1D67"/>
    <w:rsid w:val="009D3C86"/>
    <w:rsid w:val="009D4E24"/>
    <w:rsid w:val="009D5533"/>
    <w:rsid w:val="009D7092"/>
    <w:rsid w:val="009E046F"/>
    <w:rsid w:val="009E30B6"/>
    <w:rsid w:val="009E4FA2"/>
    <w:rsid w:val="009E5018"/>
    <w:rsid w:val="009F04A9"/>
    <w:rsid w:val="009F07AC"/>
    <w:rsid w:val="009F35FA"/>
    <w:rsid w:val="009F3C59"/>
    <w:rsid w:val="009F4D66"/>
    <w:rsid w:val="009F5D11"/>
    <w:rsid w:val="009F7F0F"/>
    <w:rsid w:val="00A0525C"/>
    <w:rsid w:val="00A05439"/>
    <w:rsid w:val="00A05B14"/>
    <w:rsid w:val="00A140F7"/>
    <w:rsid w:val="00A148DD"/>
    <w:rsid w:val="00A149CD"/>
    <w:rsid w:val="00A167B1"/>
    <w:rsid w:val="00A17E32"/>
    <w:rsid w:val="00A201A9"/>
    <w:rsid w:val="00A208E8"/>
    <w:rsid w:val="00A21401"/>
    <w:rsid w:val="00A22FA8"/>
    <w:rsid w:val="00A2668C"/>
    <w:rsid w:val="00A26CF8"/>
    <w:rsid w:val="00A26FED"/>
    <w:rsid w:val="00A27113"/>
    <w:rsid w:val="00A279C0"/>
    <w:rsid w:val="00A30A69"/>
    <w:rsid w:val="00A31B9F"/>
    <w:rsid w:val="00A3241D"/>
    <w:rsid w:val="00A3286C"/>
    <w:rsid w:val="00A340B4"/>
    <w:rsid w:val="00A35F7C"/>
    <w:rsid w:val="00A37643"/>
    <w:rsid w:val="00A4021A"/>
    <w:rsid w:val="00A40418"/>
    <w:rsid w:val="00A40C0B"/>
    <w:rsid w:val="00A4321E"/>
    <w:rsid w:val="00A44D4C"/>
    <w:rsid w:val="00A461CD"/>
    <w:rsid w:val="00A468ED"/>
    <w:rsid w:val="00A4721F"/>
    <w:rsid w:val="00A53FB5"/>
    <w:rsid w:val="00A54094"/>
    <w:rsid w:val="00A5451E"/>
    <w:rsid w:val="00A5459D"/>
    <w:rsid w:val="00A55355"/>
    <w:rsid w:val="00A56CC1"/>
    <w:rsid w:val="00A603A3"/>
    <w:rsid w:val="00A60810"/>
    <w:rsid w:val="00A61F23"/>
    <w:rsid w:val="00A635A9"/>
    <w:rsid w:val="00A637D1"/>
    <w:rsid w:val="00A63BA7"/>
    <w:rsid w:val="00A6505B"/>
    <w:rsid w:val="00A65392"/>
    <w:rsid w:val="00A67029"/>
    <w:rsid w:val="00A712F8"/>
    <w:rsid w:val="00A7429B"/>
    <w:rsid w:val="00A74AB3"/>
    <w:rsid w:val="00A74DD5"/>
    <w:rsid w:val="00A7763E"/>
    <w:rsid w:val="00A77A8C"/>
    <w:rsid w:val="00A77DA5"/>
    <w:rsid w:val="00A802E2"/>
    <w:rsid w:val="00A81A81"/>
    <w:rsid w:val="00A85465"/>
    <w:rsid w:val="00A854D4"/>
    <w:rsid w:val="00A85BE2"/>
    <w:rsid w:val="00A92737"/>
    <w:rsid w:val="00A95365"/>
    <w:rsid w:val="00AA13B3"/>
    <w:rsid w:val="00AA1473"/>
    <w:rsid w:val="00AA192F"/>
    <w:rsid w:val="00AA2289"/>
    <w:rsid w:val="00AA47B5"/>
    <w:rsid w:val="00AA55BE"/>
    <w:rsid w:val="00AA61BC"/>
    <w:rsid w:val="00AB02CC"/>
    <w:rsid w:val="00AB4965"/>
    <w:rsid w:val="00AB55B0"/>
    <w:rsid w:val="00AB5EC6"/>
    <w:rsid w:val="00AC0966"/>
    <w:rsid w:val="00AC5FE9"/>
    <w:rsid w:val="00AC6338"/>
    <w:rsid w:val="00AC7A49"/>
    <w:rsid w:val="00AD114E"/>
    <w:rsid w:val="00AD50CE"/>
    <w:rsid w:val="00AE052F"/>
    <w:rsid w:val="00AE1E22"/>
    <w:rsid w:val="00AE2E22"/>
    <w:rsid w:val="00AE440B"/>
    <w:rsid w:val="00AE4808"/>
    <w:rsid w:val="00AE5D59"/>
    <w:rsid w:val="00AE7BFD"/>
    <w:rsid w:val="00AE7EB5"/>
    <w:rsid w:val="00AF06B0"/>
    <w:rsid w:val="00AF0CEF"/>
    <w:rsid w:val="00AF2889"/>
    <w:rsid w:val="00AF3FC5"/>
    <w:rsid w:val="00AF4531"/>
    <w:rsid w:val="00AF4CFE"/>
    <w:rsid w:val="00AF77AC"/>
    <w:rsid w:val="00B00ABD"/>
    <w:rsid w:val="00B0374E"/>
    <w:rsid w:val="00B03AF1"/>
    <w:rsid w:val="00B05FDF"/>
    <w:rsid w:val="00B11ACE"/>
    <w:rsid w:val="00B11C66"/>
    <w:rsid w:val="00B13731"/>
    <w:rsid w:val="00B21AFC"/>
    <w:rsid w:val="00B2445D"/>
    <w:rsid w:val="00B25163"/>
    <w:rsid w:val="00B251DB"/>
    <w:rsid w:val="00B3317B"/>
    <w:rsid w:val="00B33494"/>
    <w:rsid w:val="00B3411E"/>
    <w:rsid w:val="00B3438F"/>
    <w:rsid w:val="00B35C71"/>
    <w:rsid w:val="00B37CDA"/>
    <w:rsid w:val="00B40522"/>
    <w:rsid w:val="00B409A7"/>
    <w:rsid w:val="00B43506"/>
    <w:rsid w:val="00B4636A"/>
    <w:rsid w:val="00B47CB4"/>
    <w:rsid w:val="00B50E79"/>
    <w:rsid w:val="00B52DAD"/>
    <w:rsid w:val="00B53CE8"/>
    <w:rsid w:val="00B556FA"/>
    <w:rsid w:val="00B55C2A"/>
    <w:rsid w:val="00B5690E"/>
    <w:rsid w:val="00B60B57"/>
    <w:rsid w:val="00B60BAC"/>
    <w:rsid w:val="00B61FC0"/>
    <w:rsid w:val="00B62ACD"/>
    <w:rsid w:val="00B62DA9"/>
    <w:rsid w:val="00B632A1"/>
    <w:rsid w:val="00B635B8"/>
    <w:rsid w:val="00B659D2"/>
    <w:rsid w:val="00B733FA"/>
    <w:rsid w:val="00B748C2"/>
    <w:rsid w:val="00B757A6"/>
    <w:rsid w:val="00B8066C"/>
    <w:rsid w:val="00B81278"/>
    <w:rsid w:val="00B83523"/>
    <w:rsid w:val="00B9058D"/>
    <w:rsid w:val="00B91B5A"/>
    <w:rsid w:val="00B93598"/>
    <w:rsid w:val="00B95088"/>
    <w:rsid w:val="00B9513D"/>
    <w:rsid w:val="00BA5F4A"/>
    <w:rsid w:val="00BA6B80"/>
    <w:rsid w:val="00BB0FD6"/>
    <w:rsid w:val="00BB309A"/>
    <w:rsid w:val="00BB3CF8"/>
    <w:rsid w:val="00BB6280"/>
    <w:rsid w:val="00BB63A6"/>
    <w:rsid w:val="00BB6410"/>
    <w:rsid w:val="00BC033E"/>
    <w:rsid w:val="00BC149F"/>
    <w:rsid w:val="00BC2568"/>
    <w:rsid w:val="00BC4FB8"/>
    <w:rsid w:val="00BC5CF6"/>
    <w:rsid w:val="00BC63F4"/>
    <w:rsid w:val="00BD0410"/>
    <w:rsid w:val="00BD06B1"/>
    <w:rsid w:val="00BE53D1"/>
    <w:rsid w:val="00BF272D"/>
    <w:rsid w:val="00BF2DCC"/>
    <w:rsid w:val="00BF5E7F"/>
    <w:rsid w:val="00BF7F50"/>
    <w:rsid w:val="00C01496"/>
    <w:rsid w:val="00C04C3E"/>
    <w:rsid w:val="00C05569"/>
    <w:rsid w:val="00C05E00"/>
    <w:rsid w:val="00C07039"/>
    <w:rsid w:val="00C11649"/>
    <w:rsid w:val="00C11B38"/>
    <w:rsid w:val="00C12B09"/>
    <w:rsid w:val="00C130FE"/>
    <w:rsid w:val="00C133B0"/>
    <w:rsid w:val="00C13B07"/>
    <w:rsid w:val="00C20469"/>
    <w:rsid w:val="00C20A83"/>
    <w:rsid w:val="00C21DAC"/>
    <w:rsid w:val="00C236AC"/>
    <w:rsid w:val="00C24039"/>
    <w:rsid w:val="00C350CB"/>
    <w:rsid w:val="00C362A0"/>
    <w:rsid w:val="00C4049B"/>
    <w:rsid w:val="00C41E1A"/>
    <w:rsid w:val="00C50F44"/>
    <w:rsid w:val="00C53B52"/>
    <w:rsid w:val="00C551E6"/>
    <w:rsid w:val="00C56182"/>
    <w:rsid w:val="00C5675E"/>
    <w:rsid w:val="00C56CD6"/>
    <w:rsid w:val="00C56F09"/>
    <w:rsid w:val="00C6195C"/>
    <w:rsid w:val="00C644B2"/>
    <w:rsid w:val="00C65D52"/>
    <w:rsid w:val="00C706F5"/>
    <w:rsid w:val="00C707B9"/>
    <w:rsid w:val="00C72986"/>
    <w:rsid w:val="00C75A94"/>
    <w:rsid w:val="00C76959"/>
    <w:rsid w:val="00C76F15"/>
    <w:rsid w:val="00C82A4E"/>
    <w:rsid w:val="00C83A6B"/>
    <w:rsid w:val="00C83AD0"/>
    <w:rsid w:val="00C83D88"/>
    <w:rsid w:val="00C83EE9"/>
    <w:rsid w:val="00C83F28"/>
    <w:rsid w:val="00C90C7D"/>
    <w:rsid w:val="00C918C5"/>
    <w:rsid w:val="00C91B19"/>
    <w:rsid w:val="00C95980"/>
    <w:rsid w:val="00C96390"/>
    <w:rsid w:val="00C97AC9"/>
    <w:rsid w:val="00CA0424"/>
    <w:rsid w:val="00CA36C1"/>
    <w:rsid w:val="00CA5607"/>
    <w:rsid w:val="00CB0F8A"/>
    <w:rsid w:val="00CB11FB"/>
    <w:rsid w:val="00CB1E91"/>
    <w:rsid w:val="00CB2200"/>
    <w:rsid w:val="00CB668A"/>
    <w:rsid w:val="00CB71B5"/>
    <w:rsid w:val="00CC1402"/>
    <w:rsid w:val="00CC1D0C"/>
    <w:rsid w:val="00CC2C02"/>
    <w:rsid w:val="00CC4ABF"/>
    <w:rsid w:val="00CC740C"/>
    <w:rsid w:val="00CD11D1"/>
    <w:rsid w:val="00CD1D39"/>
    <w:rsid w:val="00CD265B"/>
    <w:rsid w:val="00CD27CD"/>
    <w:rsid w:val="00CD3380"/>
    <w:rsid w:val="00CD4694"/>
    <w:rsid w:val="00CD4CDB"/>
    <w:rsid w:val="00CD76C0"/>
    <w:rsid w:val="00CE31F9"/>
    <w:rsid w:val="00CE336E"/>
    <w:rsid w:val="00CE5054"/>
    <w:rsid w:val="00CF6DF4"/>
    <w:rsid w:val="00CF7F94"/>
    <w:rsid w:val="00D02C92"/>
    <w:rsid w:val="00D03B95"/>
    <w:rsid w:val="00D0795D"/>
    <w:rsid w:val="00D11CC0"/>
    <w:rsid w:val="00D12402"/>
    <w:rsid w:val="00D1277A"/>
    <w:rsid w:val="00D129D9"/>
    <w:rsid w:val="00D17088"/>
    <w:rsid w:val="00D17798"/>
    <w:rsid w:val="00D17FE9"/>
    <w:rsid w:val="00D237E2"/>
    <w:rsid w:val="00D24E86"/>
    <w:rsid w:val="00D27B24"/>
    <w:rsid w:val="00D30F39"/>
    <w:rsid w:val="00D31213"/>
    <w:rsid w:val="00D32A14"/>
    <w:rsid w:val="00D33981"/>
    <w:rsid w:val="00D346F0"/>
    <w:rsid w:val="00D37815"/>
    <w:rsid w:val="00D378F4"/>
    <w:rsid w:val="00D429CF"/>
    <w:rsid w:val="00D42C51"/>
    <w:rsid w:val="00D42D33"/>
    <w:rsid w:val="00D435F7"/>
    <w:rsid w:val="00D43D11"/>
    <w:rsid w:val="00D47C4E"/>
    <w:rsid w:val="00D52F1E"/>
    <w:rsid w:val="00D53F8E"/>
    <w:rsid w:val="00D6169E"/>
    <w:rsid w:val="00D61908"/>
    <w:rsid w:val="00D6197D"/>
    <w:rsid w:val="00D6262A"/>
    <w:rsid w:val="00D62A4F"/>
    <w:rsid w:val="00D645EE"/>
    <w:rsid w:val="00D652CC"/>
    <w:rsid w:val="00D66814"/>
    <w:rsid w:val="00D66E33"/>
    <w:rsid w:val="00D66F9A"/>
    <w:rsid w:val="00D6724E"/>
    <w:rsid w:val="00D71F23"/>
    <w:rsid w:val="00D72D5A"/>
    <w:rsid w:val="00D733DC"/>
    <w:rsid w:val="00D73E33"/>
    <w:rsid w:val="00D76856"/>
    <w:rsid w:val="00D776E9"/>
    <w:rsid w:val="00D8028D"/>
    <w:rsid w:val="00D85076"/>
    <w:rsid w:val="00D85769"/>
    <w:rsid w:val="00D873BA"/>
    <w:rsid w:val="00D87801"/>
    <w:rsid w:val="00D917B8"/>
    <w:rsid w:val="00D94F4E"/>
    <w:rsid w:val="00D94FA9"/>
    <w:rsid w:val="00D95F92"/>
    <w:rsid w:val="00DA04A5"/>
    <w:rsid w:val="00DA18CD"/>
    <w:rsid w:val="00DA26C0"/>
    <w:rsid w:val="00DA76F2"/>
    <w:rsid w:val="00DB070F"/>
    <w:rsid w:val="00DB163F"/>
    <w:rsid w:val="00DB2528"/>
    <w:rsid w:val="00DB5CDB"/>
    <w:rsid w:val="00DC2975"/>
    <w:rsid w:val="00DC2D60"/>
    <w:rsid w:val="00DC3280"/>
    <w:rsid w:val="00DC7186"/>
    <w:rsid w:val="00DD2F56"/>
    <w:rsid w:val="00DD3D06"/>
    <w:rsid w:val="00DD71F4"/>
    <w:rsid w:val="00DE0D79"/>
    <w:rsid w:val="00DE0F6C"/>
    <w:rsid w:val="00DE15A7"/>
    <w:rsid w:val="00DE1EDA"/>
    <w:rsid w:val="00DE298F"/>
    <w:rsid w:val="00DE7584"/>
    <w:rsid w:val="00DF202E"/>
    <w:rsid w:val="00DF3EF4"/>
    <w:rsid w:val="00DF49F2"/>
    <w:rsid w:val="00DF4C9B"/>
    <w:rsid w:val="00DF6179"/>
    <w:rsid w:val="00DF6EE0"/>
    <w:rsid w:val="00E00027"/>
    <w:rsid w:val="00E00AE4"/>
    <w:rsid w:val="00E01749"/>
    <w:rsid w:val="00E10D22"/>
    <w:rsid w:val="00E14080"/>
    <w:rsid w:val="00E15BA2"/>
    <w:rsid w:val="00E16562"/>
    <w:rsid w:val="00E178E4"/>
    <w:rsid w:val="00E234C6"/>
    <w:rsid w:val="00E2371A"/>
    <w:rsid w:val="00E253A6"/>
    <w:rsid w:val="00E258B1"/>
    <w:rsid w:val="00E30EC9"/>
    <w:rsid w:val="00E314E8"/>
    <w:rsid w:val="00E33DF9"/>
    <w:rsid w:val="00E42676"/>
    <w:rsid w:val="00E45B68"/>
    <w:rsid w:val="00E467C8"/>
    <w:rsid w:val="00E467D4"/>
    <w:rsid w:val="00E5251E"/>
    <w:rsid w:val="00E52FB8"/>
    <w:rsid w:val="00E5329A"/>
    <w:rsid w:val="00E55D26"/>
    <w:rsid w:val="00E573B1"/>
    <w:rsid w:val="00E575C8"/>
    <w:rsid w:val="00E60A6F"/>
    <w:rsid w:val="00E62468"/>
    <w:rsid w:val="00E661BE"/>
    <w:rsid w:val="00E66EC4"/>
    <w:rsid w:val="00E67236"/>
    <w:rsid w:val="00E67827"/>
    <w:rsid w:val="00E70100"/>
    <w:rsid w:val="00E71C17"/>
    <w:rsid w:val="00E74AC9"/>
    <w:rsid w:val="00E775A8"/>
    <w:rsid w:val="00E80272"/>
    <w:rsid w:val="00E81B39"/>
    <w:rsid w:val="00E868AB"/>
    <w:rsid w:val="00E91775"/>
    <w:rsid w:val="00E91B4F"/>
    <w:rsid w:val="00E95392"/>
    <w:rsid w:val="00EA095E"/>
    <w:rsid w:val="00EA134E"/>
    <w:rsid w:val="00EB4674"/>
    <w:rsid w:val="00EC1446"/>
    <w:rsid w:val="00EC3E17"/>
    <w:rsid w:val="00EC55B4"/>
    <w:rsid w:val="00ED0E0A"/>
    <w:rsid w:val="00ED0E2E"/>
    <w:rsid w:val="00ED1105"/>
    <w:rsid w:val="00ED3882"/>
    <w:rsid w:val="00ED65D3"/>
    <w:rsid w:val="00EE3182"/>
    <w:rsid w:val="00EE3B4F"/>
    <w:rsid w:val="00EE4A24"/>
    <w:rsid w:val="00EE6E06"/>
    <w:rsid w:val="00EF19E1"/>
    <w:rsid w:val="00EF3562"/>
    <w:rsid w:val="00EF74DF"/>
    <w:rsid w:val="00F01BC7"/>
    <w:rsid w:val="00F02C01"/>
    <w:rsid w:val="00F05782"/>
    <w:rsid w:val="00F05893"/>
    <w:rsid w:val="00F07719"/>
    <w:rsid w:val="00F1798A"/>
    <w:rsid w:val="00F25BFF"/>
    <w:rsid w:val="00F355C2"/>
    <w:rsid w:val="00F4249D"/>
    <w:rsid w:val="00F43926"/>
    <w:rsid w:val="00F501B9"/>
    <w:rsid w:val="00F55579"/>
    <w:rsid w:val="00F611D9"/>
    <w:rsid w:val="00F612C6"/>
    <w:rsid w:val="00F64FE0"/>
    <w:rsid w:val="00F65292"/>
    <w:rsid w:val="00F67F78"/>
    <w:rsid w:val="00F70B6D"/>
    <w:rsid w:val="00F72B96"/>
    <w:rsid w:val="00F75E0F"/>
    <w:rsid w:val="00F80D0E"/>
    <w:rsid w:val="00F8372D"/>
    <w:rsid w:val="00F84662"/>
    <w:rsid w:val="00F85203"/>
    <w:rsid w:val="00F85BA9"/>
    <w:rsid w:val="00F85D48"/>
    <w:rsid w:val="00F87A50"/>
    <w:rsid w:val="00F94863"/>
    <w:rsid w:val="00F95938"/>
    <w:rsid w:val="00F95FC1"/>
    <w:rsid w:val="00F960AA"/>
    <w:rsid w:val="00FA19BB"/>
    <w:rsid w:val="00FA1DF4"/>
    <w:rsid w:val="00FA55FE"/>
    <w:rsid w:val="00FA60FA"/>
    <w:rsid w:val="00FB1A54"/>
    <w:rsid w:val="00FB2990"/>
    <w:rsid w:val="00FB379A"/>
    <w:rsid w:val="00FB51A0"/>
    <w:rsid w:val="00FB6A4E"/>
    <w:rsid w:val="00FB7BC7"/>
    <w:rsid w:val="00FC10AA"/>
    <w:rsid w:val="00FC10FD"/>
    <w:rsid w:val="00FC4439"/>
    <w:rsid w:val="00FD3139"/>
    <w:rsid w:val="00FD4230"/>
    <w:rsid w:val="00FD5CEE"/>
    <w:rsid w:val="00FD5CFE"/>
    <w:rsid w:val="00FD6AC8"/>
    <w:rsid w:val="00FE066F"/>
    <w:rsid w:val="00FE2696"/>
    <w:rsid w:val="00FE3386"/>
    <w:rsid w:val="00FE69C5"/>
    <w:rsid w:val="00FE79EB"/>
    <w:rsid w:val="00FF01DA"/>
    <w:rsid w:val="00FF169E"/>
    <w:rsid w:val="00FF290F"/>
    <w:rsid w:val="00FF3889"/>
    <w:rsid w:val="00FF5B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5F2B92"/>
  <w15:chartTrackingRefBased/>
  <w15:docId w15:val="{8439C0E1-DFD8-422F-AAFA-E816BA44B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B52"/>
    <w:pPr>
      <w:spacing w:line="259" w:lineRule="auto"/>
    </w:pPr>
    <w:rPr>
      <w:rFonts w:ascii="Arial" w:hAnsi="Arial"/>
      <w:szCs w:val="22"/>
    </w:rPr>
  </w:style>
  <w:style w:type="paragraph" w:styleId="Heading1">
    <w:name w:val="heading 1"/>
    <w:basedOn w:val="Normal"/>
    <w:next w:val="Normal"/>
    <w:link w:val="Heading1Char"/>
    <w:uiPriority w:val="9"/>
    <w:qFormat/>
    <w:rsid w:val="00FA60FA"/>
    <w:pPr>
      <w:keepNext/>
      <w:keepLines/>
      <w:spacing w:before="360" w:after="80"/>
      <w:outlineLvl w:val="0"/>
    </w:pPr>
    <w:rPr>
      <w:rFonts w:eastAsiaTheme="majorEastAsia" w:cstheme="majorBidi"/>
      <w:b/>
      <w:sz w:val="32"/>
      <w:szCs w:val="40"/>
    </w:rPr>
  </w:style>
  <w:style w:type="paragraph" w:styleId="Heading2">
    <w:name w:val="heading 2"/>
    <w:basedOn w:val="Normal"/>
    <w:next w:val="Normal"/>
    <w:link w:val="Heading2Char"/>
    <w:unhideWhenUsed/>
    <w:qFormat/>
    <w:rsid w:val="005B7692"/>
    <w:pPr>
      <w:keepNext/>
      <w:keepLines/>
      <w:spacing w:before="160" w:after="80"/>
      <w:outlineLvl w:val="1"/>
    </w:pPr>
    <w:rPr>
      <w:rFonts w:eastAsiaTheme="majorEastAsia" w:cstheme="majorBidi"/>
      <w:b/>
      <w:sz w:val="28"/>
      <w:szCs w:val="32"/>
    </w:rPr>
  </w:style>
  <w:style w:type="paragraph" w:styleId="Heading3">
    <w:name w:val="heading 3"/>
    <w:basedOn w:val="Normal"/>
    <w:next w:val="Normal"/>
    <w:link w:val="Heading3Char"/>
    <w:uiPriority w:val="9"/>
    <w:unhideWhenUsed/>
    <w:qFormat/>
    <w:rsid w:val="005B7692"/>
    <w:pPr>
      <w:keepNext/>
      <w:keepLines/>
      <w:spacing w:before="160" w:after="80"/>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6D7F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F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F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F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F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F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60FA"/>
    <w:rPr>
      <w:rFonts w:ascii="Arial" w:eastAsiaTheme="majorEastAsia" w:hAnsi="Arial" w:cstheme="majorBidi"/>
      <w:b/>
      <w:sz w:val="32"/>
      <w:szCs w:val="40"/>
    </w:rPr>
  </w:style>
  <w:style w:type="character" w:customStyle="1" w:styleId="Heading2Char">
    <w:name w:val="Heading 2 Char"/>
    <w:basedOn w:val="DefaultParagraphFont"/>
    <w:link w:val="Heading2"/>
    <w:rsid w:val="005B7692"/>
    <w:rPr>
      <w:rFonts w:ascii="Arial" w:eastAsiaTheme="majorEastAsia" w:hAnsi="Arial" w:cstheme="majorBidi"/>
      <w:b/>
      <w:sz w:val="28"/>
      <w:szCs w:val="32"/>
    </w:rPr>
  </w:style>
  <w:style w:type="character" w:customStyle="1" w:styleId="Heading3Char">
    <w:name w:val="Heading 3 Char"/>
    <w:basedOn w:val="DefaultParagraphFont"/>
    <w:link w:val="Heading3"/>
    <w:uiPriority w:val="9"/>
    <w:rsid w:val="005B7692"/>
    <w:rPr>
      <w:rFonts w:ascii="Arial" w:eastAsiaTheme="majorEastAsia" w:hAnsi="Arial" w:cstheme="majorBidi"/>
      <w:b/>
      <w:szCs w:val="28"/>
    </w:rPr>
  </w:style>
  <w:style w:type="character" w:customStyle="1" w:styleId="Heading4Char">
    <w:name w:val="Heading 4 Char"/>
    <w:basedOn w:val="DefaultParagraphFont"/>
    <w:link w:val="Heading4"/>
    <w:uiPriority w:val="9"/>
    <w:rsid w:val="006D7F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F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F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F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F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FF5"/>
    <w:rPr>
      <w:rFonts w:eastAsiaTheme="majorEastAsia" w:cstheme="majorBidi"/>
      <w:color w:val="272727" w:themeColor="text1" w:themeTint="D8"/>
    </w:rPr>
  </w:style>
  <w:style w:type="paragraph" w:styleId="Title">
    <w:name w:val="Title"/>
    <w:basedOn w:val="Normal"/>
    <w:next w:val="Normal"/>
    <w:link w:val="TitleChar"/>
    <w:uiPriority w:val="10"/>
    <w:qFormat/>
    <w:rsid w:val="006D7F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F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F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F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FF5"/>
    <w:pPr>
      <w:spacing w:before="160"/>
      <w:jc w:val="center"/>
    </w:pPr>
    <w:rPr>
      <w:i/>
      <w:iCs/>
      <w:color w:val="404040" w:themeColor="text1" w:themeTint="BF"/>
    </w:rPr>
  </w:style>
  <w:style w:type="character" w:customStyle="1" w:styleId="QuoteChar">
    <w:name w:val="Quote Char"/>
    <w:basedOn w:val="DefaultParagraphFont"/>
    <w:link w:val="Quote"/>
    <w:uiPriority w:val="29"/>
    <w:rsid w:val="006D7FF5"/>
    <w:rPr>
      <w:i/>
      <w:iCs/>
      <w:color w:val="404040" w:themeColor="text1" w:themeTint="BF"/>
    </w:rPr>
  </w:style>
  <w:style w:type="paragraph" w:styleId="ListParagraph">
    <w:name w:val="List Paragraph"/>
    <w:aliases w:val="Bullets,6. Numbered Bullets"/>
    <w:basedOn w:val="Normal"/>
    <w:link w:val="ListParagraphChar"/>
    <w:uiPriority w:val="34"/>
    <w:qFormat/>
    <w:rsid w:val="006D7FF5"/>
    <w:pPr>
      <w:ind w:left="720"/>
      <w:contextualSpacing/>
    </w:pPr>
  </w:style>
  <w:style w:type="character" w:styleId="IntenseEmphasis">
    <w:name w:val="Intense Emphasis"/>
    <w:basedOn w:val="DefaultParagraphFont"/>
    <w:uiPriority w:val="21"/>
    <w:qFormat/>
    <w:rsid w:val="006D7FF5"/>
    <w:rPr>
      <w:i/>
      <w:iCs/>
      <w:color w:val="0F4761" w:themeColor="accent1" w:themeShade="BF"/>
    </w:rPr>
  </w:style>
  <w:style w:type="paragraph" w:styleId="IntenseQuote">
    <w:name w:val="Intense Quote"/>
    <w:basedOn w:val="Normal"/>
    <w:next w:val="Normal"/>
    <w:link w:val="IntenseQuoteChar"/>
    <w:uiPriority w:val="30"/>
    <w:qFormat/>
    <w:rsid w:val="006D7F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FF5"/>
    <w:rPr>
      <w:i/>
      <w:iCs/>
      <w:color w:val="0F4761" w:themeColor="accent1" w:themeShade="BF"/>
    </w:rPr>
  </w:style>
  <w:style w:type="character" w:styleId="IntenseReference">
    <w:name w:val="Intense Reference"/>
    <w:basedOn w:val="DefaultParagraphFont"/>
    <w:uiPriority w:val="32"/>
    <w:qFormat/>
    <w:rsid w:val="006D7FF5"/>
    <w:rPr>
      <w:b/>
      <w:bCs/>
      <w:smallCaps/>
      <w:color w:val="0F4761" w:themeColor="accent1" w:themeShade="BF"/>
      <w:spacing w:val="5"/>
    </w:rPr>
  </w:style>
  <w:style w:type="character" w:styleId="Hyperlink">
    <w:name w:val="Hyperlink"/>
    <w:basedOn w:val="DefaultParagraphFont"/>
    <w:uiPriority w:val="99"/>
    <w:unhideWhenUsed/>
    <w:rsid w:val="00FA60FA"/>
    <w:rPr>
      <w:color w:val="215E99" w:themeColor="text2" w:themeTint="BF"/>
      <w:u w:val="single"/>
    </w:rPr>
  </w:style>
  <w:style w:type="character" w:customStyle="1" w:styleId="ListParagraphChar">
    <w:name w:val="List Paragraph Char"/>
    <w:aliases w:val="Bullets Char,6. Numbered Bullets Char"/>
    <w:basedOn w:val="DefaultParagraphFont"/>
    <w:link w:val="ListParagraph"/>
    <w:uiPriority w:val="34"/>
    <w:rsid w:val="006D7FF5"/>
  </w:style>
  <w:style w:type="table" w:styleId="TableGrid">
    <w:name w:val="Table Grid"/>
    <w:basedOn w:val="TableNormal"/>
    <w:uiPriority w:val="39"/>
    <w:rsid w:val="006D7FF5"/>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6D7FF5"/>
    <w:pPr>
      <w:spacing w:after="0" w:line="240" w:lineRule="auto"/>
    </w:pPr>
    <w:rPr>
      <w:rFonts w:eastAsia="Times New Roman" w:cs="Times New Roman"/>
      <w:kern w:val="0"/>
      <w:sz w:val="20"/>
      <w:szCs w:val="20"/>
      <w:lang w:eastAsia="en-GB"/>
      <w14:ligatures w14:val="none"/>
    </w:rPr>
  </w:style>
  <w:style w:type="character" w:customStyle="1" w:styleId="FootnoteTextChar">
    <w:name w:val="Footnote Text Char"/>
    <w:basedOn w:val="DefaultParagraphFont"/>
    <w:link w:val="FootnoteText"/>
    <w:uiPriority w:val="99"/>
    <w:rsid w:val="006D7FF5"/>
    <w:rPr>
      <w:rFonts w:ascii="Arial" w:eastAsia="Times New Roman" w:hAnsi="Arial" w:cs="Times New Roman"/>
      <w:kern w:val="0"/>
      <w:sz w:val="20"/>
      <w:szCs w:val="20"/>
      <w:lang w:eastAsia="en-GB"/>
      <w14:ligatures w14:val="none"/>
    </w:rPr>
  </w:style>
  <w:style w:type="character" w:styleId="FootnoteReference">
    <w:name w:val="footnote reference"/>
    <w:uiPriority w:val="99"/>
    <w:semiHidden/>
    <w:unhideWhenUsed/>
    <w:rsid w:val="006D7FF5"/>
    <w:rPr>
      <w:vertAlign w:val="superscript"/>
    </w:rPr>
  </w:style>
  <w:style w:type="character" w:styleId="FollowedHyperlink">
    <w:name w:val="FollowedHyperlink"/>
    <w:basedOn w:val="DefaultParagraphFont"/>
    <w:uiPriority w:val="99"/>
    <w:semiHidden/>
    <w:unhideWhenUsed/>
    <w:rsid w:val="00FF169E"/>
    <w:rPr>
      <w:color w:val="96607D" w:themeColor="followedHyperlink"/>
      <w:u w:val="single"/>
    </w:rPr>
  </w:style>
  <w:style w:type="character" w:styleId="UnresolvedMention">
    <w:name w:val="Unresolved Mention"/>
    <w:basedOn w:val="DefaultParagraphFont"/>
    <w:uiPriority w:val="99"/>
    <w:semiHidden/>
    <w:unhideWhenUsed/>
    <w:rsid w:val="005E2CB4"/>
    <w:rPr>
      <w:color w:val="605E5C"/>
      <w:shd w:val="clear" w:color="auto" w:fill="E1DFDD"/>
    </w:rPr>
  </w:style>
  <w:style w:type="character" w:styleId="CommentReference">
    <w:name w:val="annotation reference"/>
    <w:basedOn w:val="DefaultParagraphFont"/>
    <w:semiHidden/>
    <w:unhideWhenUsed/>
    <w:rsid w:val="00A5459D"/>
    <w:rPr>
      <w:sz w:val="16"/>
      <w:szCs w:val="16"/>
    </w:rPr>
  </w:style>
  <w:style w:type="paragraph" w:styleId="CommentText">
    <w:name w:val="annotation text"/>
    <w:basedOn w:val="Normal"/>
    <w:link w:val="CommentTextChar"/>
    <w:uiPriority w:val="99"/>
    <w:unhideWhenUsed/>
    <w:rsid w:val="00A5459D"/>
    <w:pPr>
      <w:spacing w:line="240" w:lineRule="auto"/>
    </w:pPr>
    <w:rPr>
      <w:sz w:val="20"/>
      <w:szCs w:val="20"/>
    </w:rPr>
  </w:style>
  <w:style w:type="character" w:customStyle="1" w:styleId="CommentTextChar">
    <w:name w:val="Comment Text Char"/>
    <w:basedOn w:val="DefaultParagraphFont"/>
    <w:link w:val="CommentText"/>
    <w:uiPriority w:val="99"/>
    <w:rsid w:val="00A5459D"/>
    <w:rPr>
      <w:sz w:val="20"/>
      <w:szCs w:val="20"/>
    </w:rPr>
  </w:style>
  <w:style w:type="paragraph" w:styleId="NoSpacing">
    <w:name w:val="No Spacing"/>
    <w:uiPriority w:val="1"/>
    <w:qFormat/>
    <w:rsid w:val="00F80D0E"/>
    <w:pPr>
      <w:spacing w:after="0" w:line="240" w:lineRule="auto"/>
    </w:pPr>
    <w:rPr>
      <w:rFonts w:ascii="Arial" w:hAnsi="Arial"/>
      <w:szCs w:val="22"/>
    </w:rPr>
  </w:style>
  <w:style w:type="paragraph" w:styleId="Header">
    <w:name w:val="header"/>
    <w:basedOn w:val="Normal"/>
    <w:link w:val="HeaderChar"/>
    <w:uiPriority w:val="99"/>
    <w:unhideWhenUsed/>
    <w:rsid w:val="00FA55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5FE"/>
    <w:rPr>
      <w:rFonts w:ascii="Arial" w:hAnsi="Arial"/>
      <w:szCs w:val="22"/>
    </w:rPr>
  </w:style>
  <w:style w:type="paragraph" w:styleId="Footer">
    <w:name w:val="footer"/>
    <w:basedOn w:val="Normal"/>
    <w:link w:val="FooterChar"/>
    <w:uiPriority w:val="99"/>
    <w:unhideWhenUsed/>
    <w:rsid w:val="00FA55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5FE"/>
    <w:rPr>
      <w:rFonts w:ascii="Arial" w:hAnsi="Arial"/>
      <w:szCs w:val="22"/>
    </w:rPr>
  </w:style>
  <w:style w:type="paragraph" w:styleId="NormalWeb">
    <w:name w:val="Normal (Web)"/>
    <w:basedOn w:val="Normal"/>
    <w:uiPriority w:val="99"/>
    <w:semiHidden/>
    <w:unhideWhenUsed/>
    <w:rsid w:val="006C1323"/>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equalityhumanrights.com/human-rights/human-rights-act/article-5-right-liberty-and-security" TargetMode="External"/><Relationship Id="rId21" Type="http://schemas.openxmlformats.org/officeDocument/2006/relationships/hyperlink" Target="https://www.hse.gov.uk/pubns/priced/hsg256.pdf" TargetMode="External"/><Relationship Id="rId42" Type="http://schemas.openxmlformats.org/officeDocument/2006/relationships/hyperlink" Target="https://www.gov.scot/publications/fairer-scotland-duty-guidance-public-bodies/" TargetMode="External"/><Relationship Id="rId47" Type="http://schemas.openxmlformats.org/officeDocument/2006/relationships/image" Target="media/image3.png"/><Relationship Id="rId63" Type="http://schemas.openxmlformats.org/officeDocument/2006/relationships/header" Target="header2.xm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scot/publications/fairer-scotland-duty-guidance-public-bodies/pages/2/" TargetMode="External"/><Relationship Id="rId29" Type="http://schemas.openxmlformats.org/officeDocument/2006/relationships/hyperlink" Target="https://www.equalityhumanrights.com/human-rights/human-rights-act/article-8-respect-your-private-and-family-life" TargetMode="External"/><Relationship Id="rId11" Type="http://schemas.openxmlformats.org/officeDocument/2006/relationships/hyperlink" Target="https://www.equalityhumanrights.com/equality/equality-act-2010/protected-characteristics" TargetMode="External"/><Relationship Id="rId24" Type="http://schemas.openxmlformats.org/officeDocument/2006/relationships/hyperlink" Target="https://www.equalityhumanrights.com/human-rights/human-rights-act/article-3-freedom-torture-and-inhuman-or-degrading-treatment" TargetMode="External"/><Relationship Id="rId32" Type="http://schemas.openxmlformats.org/officeDocument/2006/relationships/hyperlink" Target="https://www.equalityhumanrights.com/human-rights/human-rights-act/article-11-freedom-assembly-and-association" TargetMode="External"/><Relationship Id="rId37" Type="http://schemas.openxmlformats.org/officeDocument/2006/relationships/hyperlink" Target="https://www.equalityhumanrights.com/human-rights/human-rights-act/article-3-first-protocol-right-free-elections" TargetMode="External"/><Relationship Id="rId40" Type="http://schemas.openxmlformats.org/officeDocument/2006/relationships/hyperlink" Target="https://www.unicef.org.uk/wp-content/uploads/2019/10/UNCRC_summary-1_1.pdf" TargetMode="External"/><Relationship Id="rId45" Type="http://schemas.openxmlformats.org/officeDocument/2006/relationships/image" Target="media/image1.png"/><Relationship Id="rId53" Type="http://schemas.openxmlformats.org/officeDocument/2006/relationships/hyperlink" Target="https://consumer.scot/the-consumer-duty/" TargetMode="External"/><Relationship Id="rId58" Type="http://schemas.openxmlformats.org/officeDocument/2006/relationships/hyperlink" Target="mailto:integratedimpactassessments@edinburgh.gov.uk" TargetMode="External"/><Relationship Id="rId66"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hyperlink" Target="https://www.edinburghhsc.scot/the-ijb/integrated-impact-assessments/" TargetMode="External"/><Relationship Id="rId19" Type="http://schemas.openxmlformats.org/officeDocument/2006/relationships/hyperlink" Target="https://www.sssc.uk.com/" TargetMode="External"/><Relationship Id="rId14" Type="http://schemas.openxmlformats.org/officeDocument/2006/relationships/hyperlink" Target="https://www.careinspectorate.scot/" TargetMode="External"/><Relationship Id="rId22" Type="http://schemas.openxmlformats.org/officeDocument/2006/relationships/hyperlink" Target="https://www.equalityhumanrights.com/human-rights/human-rights-act" TargetMode="External"/><Relationship Id="rId27" Type="http://schemas.openxmlformats.org/officeDocument/2006/relationships/hyperlink" Target="https://www.equalityhumanrights.com/human-rights/human-rights-act/article-6-right-fair-trial" TargetMode="External"/><Relationship Id="rId30" Type="http://schemas.openxmlformats.org/officeDocument/2006/relationships/hyperlink" Target="https://www.equalityhumanrights.com/human-rights/human-rights-act/article-9-freedom-thought-belief-and-religion" TargetMode="External"/><Relationship Id="rId35" Type="http://schemas.openxmlformats.org/officeDocument/2006/relationships/hyperlink" Target="https://www.equalityhumanrights.com/human-rights/human-rights-act/article-1-first-protocol-protection-property" TargetMode="External"/><Relationship Id="rId43" Type="http://schemas.openxmlformats.org/officeDocument/2006/relationships/hyperlink" Target="https://edinburghpovertycommission.org.uk/" TargetMode="External"/><Relationship Id="rId48" Type="http://schemas.openxmlformats.org/officeDocument/2006/relationships/image" Target="media/image4.png"/><Relationship Id="rId56" Type="http://schemas.openxmlformats.org/officeDocument/2006/relationships/hyperlink" Target="https://orb.edinburgh.gov.uk/downloads/download/386/report-writing-guidance-and-templates" TargetMode="External"/><Relationship Id="rId64" Type="http://schemas.openxmlformats.org/officeDocument/2006/relationships/footer" Target="footer1.xm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edinburgh.gov.uk/climate-2" TargetMode="External"/><Relationship Id="rId3" Type="http://schemas.openxmlformats.org/officeDocument/2006/relationships/customXml" Target="../customXml/item3.xml"/><Relationship Id="rId12" Type="http://schemas.openxmlformats.org/officeDocument/2006/relationships/hyperlink" Target="https://www.improvementservice.org.uk/__data/assets/pdf_file/0020/8345/em-briefing-gendered-nature-of-poverty.pdf" TargetMode="External"/><Relationship Id="rId17" Type="http://schemas.openxmlformats.org/officeDocument/2006/relationships/hyperlink" Target="https://www.legislation.gov.uk/uksi/1998/1833/contents" TargetMode="External"/><Relationship Id="rId25" Type="http://schemas.openxmlformats.org/officeDocument/2006/relationships/hyperlink" Target="https://www.equalityhumanrights.com/human-rights/human-rights-act/article-4-freedom-slavery-and-forced-labour" TargetMode="External"/><Relationship Id="rId33" Type="http://schemas.openxmlformats.org/officeDocument/2006/relationships/hyperlink" Target="https://www.equalityhumanrights.com/human-rights/human-rights-act/article-12-right-marry" TargetMode="External"/><Relationship Id="rId38" Type="http://schemas.openxmlformats.org/officeDocument/2006/relationships/hyperlink" Target="https://www.equalityhumanrights.com/human-rights/human-rights-act/article-1-protocol-13-abolition-death-penalty" TargetMode="External"/><Relationship Id="rId46" Type="http://schemas.openxmlformats.org/officeDocument/2006/relationships/image" Target="media/image2.png"/><Relationship Id="rId59" Type="http://schemas.openxmlformats.org/officeDocument/2006/relationships/hyperlink" Target="https://www.edinburgh.gov.uk/impactassessments" TargetMode="External"/><Relationship Id="rId67" Type="http://schemas.openxmlformats.org/officeDocument/2006/relationships/footer" Target="footer3.xml"/><Relationship Id="rId20" Type="http://schemas.openxmlformats.org/officeDocument/2006/relationships/hyperlink" Target="https://www.yumpu.com/en/document/read/7477377/changing-patterns-of-work-acas/9" TargetMode="External"/><Relationship Id="rId41" Type="http://schemas.openxmlformats.org/officeDocument/2006/relationships/hyperlink" Target="https://anitacleare.co.uk/how-being-a-working-parent-impacts-children/" TargetMode="External"/><Relationship Id="rId54" Type="http://schemas.openxmlformats.org/officeDocument/2006/relationships/hyperlink" Target="https://consumer.scot/the-consumer-duty/"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hub.careinspectorate.com/how-we-support-improvement/quality-improvement-programmes-and-topics/safe-staffing-programme/" TargetMode="External"/><Relationship Id="rId23" Type="http://schemas.openxmlformats.org/officeDocument/2006/relationships/hyperlink" Target="https://www.equalityhumanrights.com/human-rights/human-rights-act/article-2-right-life" TargetMode="External"/><Relationship Id="rId28" Type="http://schemas.openxmlformats.org/officeDocument/2006/relationships/hyperlink" Target="https://www.equalityhumanrights.com/human-rights/human-rights-act/article-7-no-punishment-without-law" TargetMode="External"/><Relationship Id="rId36" Type="http://schemas.openxmlformats.org/officeDocument/2006/relationships/hyperlink" Target="https://www.equalityhumanrights.com/human-rights/human-rights-act/article-2-first-protocol-right-education" TargetMode="External"/><Relationship Id="rId49" Type="http://schemas.openxmlformats.org/officeDocument/2006/relationships/hyperlink" Target="https://www.vocal.org.uk/wp-content/uploads/2024/06/Unpaid-carer-experiences-in-Edinburgh-Interactive-June-2024.pdf" TargetMode="External"/><Relationship Id="rId57" Type="http://schemas.openxmlformats.org/officeDocument/2006/relationships/hyperlink" Target="https://orb.edinburgh.gov.uk/communications-news/inclusive-communication-tools-resources/5" TargetMode="External"/><Relationship Id="rId10" Type="http://schemas.openxmlformats.org/officeDocument/2006/relationships/endnotes" Target="endnotes.xml"/><Relationship Id="rId31" Type="http://schemas.openxmlformats.org/officeDocument/2006/relationships/hyperlink" Target="https://www.equalityhumanrights.com/human-rights/human-rights-act/article-10-freedom-expression" TargetMode="External"/><Relationship Id="rId44" Type="http://schemas.openxmlformats.org/officeDocument/2006/relationships/hyperlink" Target="https://orb.edinburgh.gov.uk/pay/working-time-payments" TargetMode="External"/><Relationship Id="rId52" Type="http://schemas.openxmlformats.org/officeDocument/2006/relationships/hyperlink" Target="https://www.gov.scot/policies/environmental-assessment/strategic-environmental-assessment-sea/" TargetMode="External"/><Relationship Id="rId60" Type="http://schemas.openxmlformats.org/officeDocument/2006/relationships/hyperlink" Target="mailto:sarah.bryson@edinburgh.gov.uk" TargetMode="External"/><Relationship Id="rId65"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scot/publications/health-and-care-staffing-scotland-act-2019-overview/" TargetMode="External"/><Relationship Id="rId18" Type="http://schemas.openxmlformats.org/officeDocument/2006/relationships/hyperlink" Target="https://www.google.co.uk/search?q=European+Working+Time+Directive&amp;sourceid=ie7&amp;rls=com.microsoft%3Aen-GB%3A&amp;ie=UTF-8&amp;oe=&amp;ved=2ahUKEwiB6JXpy4qSAxVAVUEAHX87JTcQgK4QegYIAQgAEAM" TargetMode="External"/><Relationship Id="rId39" Type="http://schemas.openxmlformats.org/officeDocument/2006/relationships/hyperlink" Target="https://www.scottishhumanrights.com/projects-and-programmes/human-rights-based-approach/" TargetMode="External"/><Relationship Id="rId34" Type="http://schemas.openxmlformats.org/officeDocument/2006/relationships/hyperlink" Target="https://www.equalityhumanrights.com/human-rights/human-rights-act/article-14-protection-discrimination" TargetMode="External"/><Relationship Id="rId50" Type="http://schemas.openxmlformats.org/officeDocument/2006/relationships/hyperlink" Target="https://www.gov.scot/publications/scotlands-carers-update-release-june-2026/" TargetMode="External"/><Relationship Id="rId55" Type="http://schemas.openxmlformats.org/officeDocument/2006/relationships/hyperlink" Target="https://orb.edinburgh.gov.uk/communications-news/inclusive-communications-guidance-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9829191270F5408A5335F9EBBF16C0" ma:contentTypeVersion="13" ma:contentTypeDescription="Create a new document." ma:contentTypeScope="" ma:versionID="fcaaa7d32867405af180d731e0aaea84">
  <xsd:schema xmlns:xsd="http://www.w3.org/2001/XMLSchema" xmlns:xs="http://www.w3.org/2001/XMLSchema" xmlns:p="http://schemas.microsoft.com/office/2006/metadata/properties" xmlns:ns2="c87def86-9b09-45ae-89dd-5bfc33d6b72c" xmlns:ns3="bfca51dd-bde2-447e-b8d9-e70095dcf7b0" targetNamespace="http://schemas.microsoft.com/office/2006/metadata/properties" ma:root="true" ma:fieldsID="79876b5c46c2cb7687a27e90153832a4" ns2:_="" ns3:_="">
    <xsd:import namespace="c87def86-9b09-45ae-89dd-5bfc33d6b72c"/>
    <xsd:import namespace="bfca51dd-bde2-447e-b8d9-e70095dcf7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def86-9b09-45ae-89dd-5bfc33d6b7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d7a3bc-0636-4612-977a-719313c4274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ca51dd-bde2-447e-b8d9-e70095dcf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78fe2de-7297-4d73-8f87-4d4d958ebc27}" ma:internalName="TaxCatchAll" ma:showField="CatchAllData" ma:web="bfca51dd-bde2-447e-b8d9-e70095dcf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fca51dd-bde2-447e-b8d9-e70095dcf7b0" xsi:nil="true"/>
    <lcf76f155ced4ddcb4097134ff3c332f xmlns="c87def86-9b09-45ae-89dd-5bfc33d6b72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A7A21B-4684-4C18-920F-035D6159F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7def86-9b09-45ae-89dd-5bfc33d6b72c"/>
    <ds:schemaRef ds:uri="bfca51dd-bde2-447e-b8d9-e70095dcf7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EBAA8A-C8F9-4C87-9346-149E03327526}">
  <ds:schemaRefs>
    <ds:schemaRef ds:uri="http://schemas.microsoft.com/sharepoint/v3/contenttype/forms"/>
  </ds:schemaRefs>
</ds:datastoreItem>
</file>

<file path=customXml/itemProps3.xml><?xml version="1.0" encoding="utf-8"?>
<ds:datastoreItem xmlns:ds="http://schemas.openxmlformats.org/officeDocument/2006/customXml" ds:itemID="{BAB00CBA-6A29-47CB-9FA8-602B3A0E91F9}">
  <ds:schemaRefs>
    <ds:schemaRef ds:uri="http://schemas.openxmlformats.org/officeDocument/2006/bibliography"/>
  </ds:schemaRefs>
</ds:datastoreItem>
</file>

<file path=customXml/itemProps4.xml><?xml version="1.0" encoding="utf-8"?>
<ds:datastoreItem xmlns:ds="http://schemas.openxmlformats.org/officeDocument/2006/customXml" ds:itemID="{F41181B0-A91F-4E8A-98DD-FF1E407FA4FC}">
  <ds:schemaRefs>
    <ds:schemaRef ds:uri="http://schemas.microsoft.com/office/2006/metadata/properties"/>
    <ds:schemaRef ds:uri="http://schemas.microsoft.com/office/infopath/2007/PartnerControls"/>
    <ds:schemaRef ds:uri="bfca51dd-bde2-447e-b8d9-e70095dcf7b0"/>
    <ds:schemaRef ds:uri="c87def86-9b09-45ae-89dd-5bfc33d6b72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6274</Words>
  <Characters>41002</Characters>
  <Application>Microsoft Office Word</Application>
  <DocSecurity>0</DocSecurity>
  <Lines>341</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Baxendale</dc:creator>
  <cp:keywords/>
  <dc:description/>
  <cp:lastModifiedBy>Hallett, Ben</cp:lastModifiedBy>
  <cp:revision>3</cp:revision>
  <dcterms:created xsi:type="dcterms:W3CDTF">2026-10-09T11:14:00Z</dcterms:created>
  <dcterms:modified xsi:type="dcterms:W3CDTF">2026-10-09T11:21:00Z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e640ab1f3a6cbd9fdd8cbedda1a2674fb7ec48f4a6f475139e86065c18daca43</vt:lpwstr>
  </property>
  <property fmtid="{D5CDD505-2E9C-101B-9397-08002B2CF9AE}" pid="3" name="ContentTypeId">
    <vt:lpwstr>0x010100889829191270F5408A5335F9EBBF16C0</vt:lpwstr>
  </property>
  <property fmtid="{D5CDD505-2E9C-101B-9397-08002B2CF9AE}" pid="4" name="MediaServiceImageTags">
    <vt:lpwstr/>
  </property>
</Properties>
</file>